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3EDE" w14:textId="77777777" w:rsidR="002B39B3" w:rsidRPr="002B39B3" w:rsidRDefault="002B39B3" w:rsidP="002B39B3">
      <w:pPr>
        <w:pStyle w:val="NormalWeb"/>
        <w:jc w:val="center"/>
        <w:rPr>
          <w:color w:val="0E101A"/>
        </w:rPr>
      </w:pPr>
      <w:r w:rsidRPr="002B39B3">
        <w:rPr>
          <w:b/>
          <w:bCs/>
          <w:color w:val="0E101A"/>
        </w:rPr>
        <w:t>JOB ANNOUNCEMENT</w:t>
      </w:r>
    </w:p>
    <w:p w14:paraId="1DE38D56" w14:textId="77777777" w:rsidR="002B39B3" w:rsidRPr="002B39B3" w:rsidRDefault="007C7DBA" w:rsidP="002B39B3">
      <w:pPr>
        <w:widowControl/>
        <w:jc w:val="center"/>
        <w:rPr>
          <w:rFonts w:ascii="Times New Roman" w:hAnsi="Times New Roman"/>
          <w:color w:val="0E101A"/>
          <w:szCs w:val="24"/>
        </w:rPr>
      </w:pPr>
      <w:r>
        <w:rPr>
          <w:rFonts w:ascii="PingFang TC" w:eastAsia="PingFang TC" w:hAnsi="PingFang TC" w:cs="PingFang TC" w:hint="eastAsia"/>
          <w:color w:val="0E101A"/>
          <w:szCs w:val="24"/>
          <w:lang w:eastAsia="zh-TW"/>
        </w:rPr>
        <w:t>職位空缺</w:t>
      </w:r>
    </w:p>
    <w:p w14:paraId="3DB1E90B" w14:textId="77777777" w:rsidR="002B39B3" w:rsidRPr="002B39B3" w:rsidRDefault="002B39B3" w:rsidP="002B39B3">
      <w:pPr>
        <w:widowControl/>
        <w:jc w:val="center"/>
        <w:rPr>
          <w:rFonts w:ascii="Times New Roman" w:hAnsi="Times New Roman"/>
          <w:color w:val="0E101A"/>
          <w:szCs w:val="24"/>
        </w:rPr>
      </w:pPr>
      <w:r w:rsidRPr="002B39B3">
        <w:rPr>
          <w:rFonts w:ascii="Times New Roman" w:hAnsi="Times New Roman"/>
          <w:b/>
          <w:bCs/>
          <w:color w:val="0E101A"/>
          <w:szCs w:val="24"/>
        </w:rPr>
        <w:t>IMMEDIATE POSITIONS ARE AVAILABLE</w:t>
      </w:r>
    </w:p>
    <w:p w14:paraId="6D462BCD" w14:textId="77777777" w:rsidR="007C7DBA" w:rsidRDefault="007C7DBA" w:rsidP="002B39B3">
      <w:pPr>
        <w:widowControl/>
        <w:jc w:val="center"/>
        <w:rPr>
          <w:rFonts w:ascii="Times New Roman" w:hAnsi="Times New Roman"/>
          <w:i/>
          <w:iCs/>
          <w:color w:val="0E101A"/>
          <w:szCs w:val="24"/>
          <w:lang w:eastAsia="zh-TW"/>
        </w:rPr>
      </w:pPr>
      <w:r>
        <w:rPr>
          <w:rFonts w:hint="eastAsia"/>
          <w:lang w:eastAsia="zh-TW"/>
        </w:rPr>
        <w:t>即時職位空缺（受害者</w:t>
      </w:r>
      <w:r>
        <w:rPr>
          <w:rFonts w:hint="eastAsia"/>
          <w:lang w:eastAsia="zh-TW"/>
        </w:rPr>
        <w:t>/</w:t>
      </w:r>
      <w:r>
        <w:rPr>
          <w:rFonts w:hint="eastAsia"/>
          <w:lang w:eastAsia="zh-TW"/>
        </w:rPr>
        <w:t>證人協助部門）</w:t>
      </w:r>
    </w:p>
    <w:p w14:paraId="380B4B63" w14:textId="77777777" w:rsidR="002B39B3" w:rsidRPr="002B39B3" w:rsidRDefault="002B39B3" w:rsidP="002B39B3">
      <w:pPr>
        <w:widowControl/>
        <w:jc w:val="center"/>
        <w:rPr>
          <w:rFonts w:ascii="Times New Roman" w:hAnsi="Times New Roman" w:hint="eastAsia"/>
          <w:color w:val="0E101A"/>
          <w:szCs w:val="24"/>
          <w:lang w:eastAsia="zh-TW"/>
        </w:rPr>
      </w:pPr>
      <w:r w:rsidRPr="002B39B3">
        <w:rPr>
          <w:rFonts w:ascii="Times New Roman" w:hAnsi="Times New Roman"/>
          <w:i/>
          <w:iCs/>
          <w:color w:val="0E101A"/>
          <w:szCs w:val="24"/>
        </w:rPr>
        <w:t>(Victim/Witness Assistance Division)</w:t>
      </w:r>
    </w:p>
    <w:p w14:paraId="2457EECE" w14:textId="77777777" w:rsidR="002B39B3" w:rsidRPr="007C7DBA" w:rsidRDefault="007C7DBA" w:rsidP="007C7DBA">
      <w:pPr>
        <w:widowControl/>
        <w:jc w:val="center"/>
        <w:rPr>
          <w:rFonts w:ascii="Times New Roman" w:hAnsi="Times New Roman"/>
          <w:i/>
          <w:iCs/>
          <w:color w:val="0E101A"/>
          <w:szCs w:val="24"/>
        </w:rPr>
      </w:pPr>
      <w:r w:rsidRPr="007C7DBA">
        <w:rPr>
          <w:rFonts w:hint="eastAsia"/>
          <w:i/>
          <w:iCs/>
          <w:lang w:eastAsia="zh-TW"/>
        </w:rPr>
        <w:t>（受害者</w:t>
      </w:r>
      <w:r w:rsidRPr="007C7DBA">
        <w:rPr>
          <w:rFonts w:hint="eastAsia"/>
          <w:i/>
          <w:iCs/>
          <w:lang w:eastAsia="zh-TW"/>
        </w:rPr>
        <w:t>/</w:t>
      </w:r>
      <w:r w:rsidRPr="007C7DBA">
        <w:rPr>
          <w:rFonts w:hint="eastAsia"/>
          <w:i/>
          <w:iCs/>
          <w:lang w:eastAsia="zh-TW"/>
        </w:rPr>
        <w:t>證人協助部門）</w:t>
      </w:r>
    </w:p>
    <w:p w14:paraId="5C712682" w14:textId="77777777" w:rsidR="007C7DBA" w:rsidRPr="002B39B3" w:rsidRDefault="007C7DBA" w:rsidP="002B39B3">
      <w:pPr>
        <w:widowControl/>
        <w:rPr>
          <w:rFonts w:ascii="Times New Roman" w:hAnsi="Times New Roman"/>
          <w:color w:val="0E101A"/>
          <w:szCs w:val="24"/>
        </w:rPr>
      </w:pPr>
    </w:p>
    <w:p w14:paraId="7BDF229D" w14:textId="77777777" w:rsidR="00433D09" w:rsidRDefault="008D22AC" w:rsidP="002B39B3">
      <w:pPr>
        <w:widowControl/>
        <w:outlineLvl w:val="0"/>
        <w:rPr>
          <w:rFonts w:ascii="Times New Roman" w:hAnsi="Times New Roman"/>
          <w:b/>
          <w:bCs/>
          <w:color w:val="0E101A"/>
          <w:kern w:val="36"/>
          <w:sz w:val="48"/>
          <w:szCs w:val="48"/>
        </w:rPr>
      </w:pPr>
      <w:r>
        <w:rPr>
          <w:rFonts w:ascii="Times New Roman" w:hAnsi="Times New Roman"/>
          <w:b/>
          <w:bCs/>
          <w:color w:val="0E101A"/>
          <w:kern w:val="36"/>
          <w:sz w:val="48"/>
          <w:szCs w:val="48"/>
        </w:rPr>
        <w:t xml:space="preserve">BILINGUAL </w:t>
      </w:r>
    </w:p>
    <w:p w14:paraId="3A3FD5A0" w14:textId="77777777" w:rsidR="007C7DBA" w:rsidRPr="00E73133" w:rsidRDefault="007C7DBA" w:rsidP="002B39B3">
      <w:pPr>
        <w:widowControl/>
        <w:outlineLvl w:val="0"/>
        <w:rPr>
          <w:rFonts w:ascii="Times New Roman" w:hAnsi="Times New Roman"/>
          <w:b/>
          <w:bCs/>
          <w:color w:val="0E101A"/>
          <w:kern w:val="36"/>
          <w:sz w:val="48"/>
          <w:szCs w:val="48"/>
          <w:lang w:eastAsia="zh-TW"/>
        </w:rPr>
      </w:pPr>
      <w:r w:rsidRPr="00E73133">
        <w:rPr>
          <w:rFonts w:hint="eastAsia"/>
          <w:b/>
          <w:bCs/>
          <w:sz w:val="48"/>
          <w:szCs w:val="48"/>
          <w:lang w:eastAsia="zh-TW"/>
        </w:rPr>
        <w:t>雙語能力</w:t>
      </w:r>
    </w:p>
    <w:p w14:paraId="3DF326E1" w14:textId="77777777" w:rsidR="007C7DBA" w:rsidRDefault="007C7DBA" w:rsidP="002B39B3">
      <w:pPr>
        <w:widowControl/>
        <w:outlineLvl w:val="0"/>
        <w:rPr>
          <w:rFonts w:ascii="Times New Roman" w:hAnsi="Times New Roman"/>
          <w:b/>
          <w:bCs/>
          <w:color w:val="0E101A"/>
          <w:kern w:val="36"/>
          <w:sz w:val="48"/>
          <w:szCs w:val="48"/>
        </w:rPr>
      </w:pPr>
    </w:p>
    <w:p w14:paraId="342751B7" w14:textId="77777777" w:rsidR="008D22AC" w:rsidRDefault="00433D09" w:rsidP="002B39B3">
      <w:pPr>
        <w:widowControl/>
        <w:outlineLvl w:val="0"/>
        <w:rPr>
          <w:rFonts w:ascii="Times New Roman" w:hAnsi="Times New Roman"/>
          <w:b/>
          <w:bCs/>
          <w:color w:val="0E101A"/>
          <w:kern w:val="36"/>
          <w:sz w:val="48"/>
          <w:szCs w:val="48"/>
        </w:rPr>
      </w:pPr>
      <w:r>
        <w:rPr>
          <w:rFonts w:ascii="Times New Roman" w:hAnsi="Times New Roman"/>
          <w:b/>
          <w:bCs/>
          <w:color w:val="0E101A"/>
          <w:kern w:val="36"/>
          <w:sz w:val="48"/>
          <w:szCs w:val="48"/>
        </w:rPr>
        <w:t xml:space="preserve">CANTONESE AND MANDARIN </w:t>
      </w:r>
      <w:r w:rsidR="00C90E09">
        <w:rPr>
          <w:rFonts w:ascii="Times New Roman" w:hAnsi="Times New Roman"/>
          <w:b/>
          <w:bCs/>
          <w:color w:val="0E101A"/>
          <w:kern w:val="36"/>
          <w:sz w:val="48"/>
          <w:szCs w:val="48"/>
        </w:rPr>
        <w:t>SPEAKER</w:t>
      </w:r>
      <w:r w:rsidR="008D22AC">
        <w:rPr>
          <w:rFonts w:ascii="Times New Roman" w:hAnsi="Times New Roman"/>
          <w:b/>
          <w:bCs/>
          <w:color w:val="0E101A"/>
          <w:kern w:val="36"/>
          <w:sz w:val="48"/>
          <w:szCs w:val="48"/>
        </w:rPr>
        <w:t xml:space="preserve"> </w:t>
      </w:r>
    </w:p>
    <w:p w14:paraId="6376BA5C" w14:textId="77777777" w:rsidR="007C7DBA" w:rsidRPr="00E73133" w:rsidRDefault="007C7DBA" w:rsidP="002B39B3">
      <w:pPr>
        <w:widowControl/>
        <w:outlineLvl w:val="0"/>
        <w:rPr>
          <w:rFonts w:ascii="Times New Roman" w:hAnsi="Times New Roman"/>
          <w:b/>
          <w:bCs/>
          <w:color w:val="0E101A"/>
          <w:kern w:val="36"/>
          <w:sz w:val="48"/>
          <w:szCs w:val="48"/>
        </w:rPr>
      </w:pPr>
      <w:r w:rsidRPr="00E73133">
        <w:rPr>
          <w:rFonts w:hint="eastAsia"/>
          <w:b/>
          <w:bCs/>
          <w:sz w:val="48"/>
          <w:szCs w:val="48"/>
          <w:lang w:eastAsia="zh-TW"/>
        </w:rPr>
        <w:t>粵語和普通話</w:t>
      </w:r>
    </w:p>
    <w:p w14:paraId="5CD8564E" w14:textId="77777777" w:rsidR="007C7DBA" w:rsidRDefault="007C7DBA" w:rsidP="002B39B3">
      <w:pPr>
        <w:widowControl/>
        <w:outlineLvl w:val="0"/>
        <w:rPr>
          <w:rFonts w:ascii="Times New Roman" w:hAnsi="Times New Roman"/>
          <w:b/>
          <w:bCs/>
          <w:color w:val="0E101A"/>
          <w:kern w:val="36"/>
          <w:sz w:val="48"/>
          <w:szCs w:val="48"/>
        </w:rPr>
      </w:pPr>
    </w:p>
    <w:p w14:paraId="7273C3FA" w14:textId="77777777" w:rsidR="002B39B3" w:rsidRDefault="002B39B3" w:rsidP="002B39B3">
      <w:pPr>
        <w:widowControl/>
        <w:outlineLvl w:val="0"/>
        <w:rPr>
          <w:rFonts w:ascii="Times New Roman" w:hAnsi="Times New Roman"/>
          <w:b/>
          <w:bCs/>
          <w:color w:val="0E101A"/>
          <w:kern w:val="36"/>
          <w:sz w:val="48"/>
          <w:szCs w:val="48"/>
        </w:rPr>
      </w:pPr>
      <w:r w:rsidRPr="002B39B3">
        <w:rPr>
          <w:rFonts w:ascii="Times New Roman" w:hAnsi="Times New Roman"/>
          <w:b/>
          <w:bCs/>
          <w:color w:val="0E101A"/>
          <w:kern w:val="36"/>
          <w:sz w:val="48"/>
          <w:szCs w:val="48"/>
        </w:rPr>
        <w:t>VICTIM ADVOCATE II</w:t>
      </w:r>
    </w:p>
    <w:p w14:paraId="5E323F43" w14:textId="77777777" w:rsidR="007C7DBA" w:rsidRPr="00E73133" w:rsidRDefault="007C7DBA" w:rsidP="002B39B3">
      <w:pPr>
        <w:widowControl/>
        <w:outlineLvl w:val="0"/>
        <w:rPr>
          <w:b/>
          <w:bCs/>
          <w:sz w:val="48"/>
          <w:szCs w:val="48"/>
          <w:lang w:eastAsia="zh-TW"/>
        </w:rPr>
      </w:pPr>
      <w:r w:rsidRPr="00E73133">
        <w:rPr>
          <w:b/>
          <w:bCs/>
          <w:sz w:val="48"/>
          <w:szCs w:val="48"/>
          <w:lang w:eastAsia="zh-TW"/>
        </w:rPr>
        <w:t>受害</w:t>
      </w:r>
      <w:r w:rsidRPr="00E73133">
        <w:rPr>
          <w:rFonts w:hint="eastAsia"/>
          <w:b/>
          <w:bCs/>
          <w:sz w:val="48"/>
          <w:szCs w:val="48"/>
          <w:lang w:eastAsia="zh-TW"/>
        </w:rPr>
        <w:t>人</w:t>
      </w:r>
      <w:r w:rsidRPr="00E73133">
        <w:rPr>
          <w:b/>
          <w:bCs/>
          <w:sz w:val="48"/>
          <w:szCs w:val="48"/>
          <w:lang w:eastAsia="zh-TW"/>
        </w:rPr>
        <w:t>倡導者</w:t>
      </w:r>
      <w:r w:rsidRPr="00E73133">
        <w:rPr>
          <w:rFonts w:hint="eastAsia"/>
          <w:b/>
          <w:bCs/>
          <w:sz w:val="48"/>
          <w:szCs w:val="48"/>
          <w:lang w:eastAsia="zh-TW"/>
        </w:rPr>
        <w:t xml:space="preserve"> II</w:t>
      </w:r>
    </w:p>
    <w:p w14:paraId="48B1C77A" w14:textId="77777777" w:rsidR="007C7DBA" w:rsidRPr="002B39B3" w:rsidRDefault="007C7DBA" w:rsidP="002B39B3">
      <w:pPr>
        <w:widowControl/>
        <w:outlineLvl w:val="0"/>
        <w:rPr>
          <w:rFonts w:ascii="Times New Roman" w:hAnsi="Times New Roman"/>
          <w:color w:val="0E101A"/>
          <w:kern w:val="36"/>
          <w:sz w:val="48"/>
          <w:szCs w:val="48"/>
        </w:rPr>
      </w:pPr>
    </w:p>
    <w:p w14:paraId="673E80DD"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(Mental Health Specialist III)</w:t>
      </w:r>
    </w:p>
    <w:p w14:paraId="63E28D8D" w14:textId="77777777" w:rsidR="007C7DBA" w:rsidRPr="002B39B3" w:rsidRDefault="007C7DBA" w:rsidP="002B39B3">
      <w:pPr>
        <w:widowControl/>
        <w:rPr>
          <w:rFonts w:ascii="Times New Roman" w:hAnsi="Times New Roman"/>
          <w:color w:val="0E101A"/>
          <w:szCs w:val="24"/>
          <w:lang w:eastAsia="zh-TW"/>
        </w:rPr>
      </w:pPr>
      <w:r>
        <w:rPr>
          <w:rFonts w:hint="eastAsia"/>
          <w:lang w:eastAsia="zh-TW"/>
        </w:rPr>
        <w:t>（心理健康專家</w:t>
      </w:r>
      <w:r>
        <w:rPr>
          <w:rFonts w:hint="eastAsia"/>
          <w:lang w:eastAsia="zh-TW"/>
        </w:rPr>
        <w:t xml:space="preserve"> III</w:t>
      </w:r>
      <w:r>
        <w:rPr>
          <w:rFonts w:hint="eastAsia"/>
          <w:lang w:eastAsia="zh-TW"/>
        </w:rPr>
        <w:t>）</w:t>
      </w:r>
    </w:p>
    <w:p w14:paraId="055D5050" w14:textId="77777777" w:rsidR="007C7DBA" w:rsidRDefault="007C7DBA" w:rsidP="002B39B3">
      <w:pPr>
        <w:widowControl/>
        <w:rPr>
          <w:rFonts w:ascii="Times New Roman" w:hAnsi="Times New Roman"/>
          <w:color w:val="0E101A"/>
          <w:szCs w:val="24"/>
        </w:rPr>
      </w:pPr>
    </w:p>
    <w:p w14:paraId="67DECABA"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(Salary $2,</w:t>
      </w:r>
      <w:r>
        <w:rPr>
          <w:rFonts w:ascii="Times New Roman" w:hAnsi="Times New Roman"/>
          <w:color w:val="0E101A"/>
          <w:szCs w:val="24"/>
        </w:rPr>
        <w:t>657.25</w:t>
      </w:r>
      <w:r w:rsidRPr="002B39B3">
        <w:rPr>
          <w:rFonts w:ascii="Times New Roman" w:hAnsi="Times New Roman"/>
          <w:color w:val="0E101A"/>
          <w:szCs w:val="24"/>
        </w:rPr>
        <w:t>- $</w:t>
      </w:r>
      <w:r>
        <w:rPr>
          <w:rFonts w:ascii="Times New Roman" w:hAnsi="Times New Roman"/>
          <w:color w:val="0E101A"/>
          <w:szCs w:val="24"/>
        </w:rPr>
        <w:t>3,161.25</w:t>
      </w:r>
      <w:r w:rsidRPr="002B39B3">
        <w:rPr>
          <w:rFonts w:ascii="Times New Roman" w:hAnsi="Times New Roman"/>
          <w:color w:val="0E101A"/>
          <w:szCs w:val="24"/>
        </w:rPr>
        <w:t xml:space="preserve"> biweekly)</w:t>
      </w:r>
    </w:p>
    <w:p w14:paraId="69142E37" w14:textId="77777777" w:rsidR="007C7DBA" w:rsidRDefault="007C7DBA" w:rsidP="007C7DBA">
      <w:pPr>
        <w:rPr>
          <w:lang w:eastAsia="zh-TW"/>
        </w:rPr>
      </w:pPr>
      <w:r>
        <w:rPr>
          <w:rFonts w:hint="eastAsia"/>
          <w:lang w:eastAsia="zh-TW"/>
        </w:rPr>
        <w:t>（薪水每兩週</w:t>
      </w:r>
      <w:r>
        <w:rPr>
          <w:rFonts w:hint="eastAsia"/>
          <w:lang w:eastAsia="zh-TW"/>
        </w:rPr>
        <w:t xml:space="preserve"> $2,657.25- $3,161.25</w:t>
      </w:r>
      <w:r>
        <w:rPr>
          <w:rFonts w:hint="eastAsia"/>
          <w:lang w:eastAsia="zh-TW"/>
        </w:rPr>
        <w:t>）</w:t>
      </w:r>
    </w:p>
    <w:p w14:paraId="463DDC5B" w14:textId="77777777" w:rsidR="007C7DBA" w:rsidRPr="002B39B3" w:rsidRDefault="007C7DBA" w:rsidP="002B39B3">
      <w:pPr>
        <w:widowControl/>
        <w:rPr>
          <w:rFonts w:ascii="Times New Roman" w:hAnsi="Times New Roman"/>
          <w:color w:val="0E101A"/>
          <w:szCs w:val="24"/>
          <w:lang w:eastAsia="zh-TW"/>
        </w:rPr>
      </w:pPr>
    </w:p>
    <w:p w14:paraId="4E3B69DF" w14:textId="77777777" w:rsidR="002B39B3" w:rsidRDefault="002B39B3" w:rsidP="002B39B3">
      <w:pPr>
        <w:widowControl/>
        <w:rPr>
          <w:rFonts w:ascii="Times New Roman" w:hAnsi="Times New Roman"/>
          <w:color w:val="0E101A"/>
          <w:szCs w:val="24"/>
        </w:rPr>
      </w:pPr>
      <w:r w:rsidRPr="002B39B3">
        <w:rPr>
          <w:rFonts w:ascii="Times New Roman" w:hAnsi="Times New Roman" w:hint="eastAsia"/>
          <w:color w:val="0E101A"/>
          <w:szCs w:val="24"/>
          <w:lang w:eastAsia="zh-TW"/>
        </w:rPr>
        <w:t>(</w:t>
      </w:r>
      <w:r w:rsidRPr="002B39B3">
        <w:rPr>
          <w:rFonts w:ascii="Times New Roman" w:hAnsi="Times New Roman"/>
          <w:color w:val="0E101A"/>
          <w:szCs w:val="24"/>
        </w:rPr>
        <w:t>$5,</w:t>
      </w:r>
      <w:r>
        <w:rPr>
          <w:rFonts w:ascii="Times New Roman" w:hAnsi="Times New Roman"/>
          <w:color w:val="0E101A"/>
          <w:szCs w:val="24"/>
        </w:rPr>
        <w:t>757.38</w:t>
      </w:r>
      <w:r w:rsidRPr="002B39B3">
        <w:rPr>
          <w:rFonts w:ascii="Times New Roman" w:hAnsi="Times New Roman"/>
          <w:color w:val="0E101A"/>
          <w:szCs w:val="24"/>
        </w:rPr>
        <w:t xml:space="preserve"> - $6,</w:t>
      </w:r>
      <w:r>
        <w:rPr>
          <w:rFonts w:ascii="Times New Roman" w:hAnsi="Times New Roman"/>
          <w:color w:val="0E101A"/>
          <w:szCs w:val="24"/>
        </w:rPr>
        <w:t>849.38</w:t>
      </w:r>
      <w:r w:rsidRPr="002B39B3">
        <w:rPr>
          <w:rFonts w:ascii="Times New Roman" w:hAnsi="Times New Roman"/>
          <w:color w:val="0E101A"/>
          <w:szCs w:val="24"/>
        </w:rPr>
        <w:t xml:space="preserve"> approx. monthly)</w:t>
      </w:r>
    </w:p>
    <w:p w14:paraId="58596F8B" w14:textId="77777777" w:rsidR="007C7DBA" w:rsidRDefault="007C7DBA" w:rsidP="007C7DBA">
      <w:pPr>
        <w:rPr>
          <w:lang w:eastAsia="zh-TW"/>
        </w:rPr>
      </w:pPr>
      <w:r>
        <w:rPr>
          <w:rFonts w:hint="eastAsia"/>
          <w:lang w:eastAsia="zh-TW"/>
        </w:rPr>
        <w:t>（每月約</w:t>
      </w:r>
      <w:r>
        <w:rPr>
          <w:rFonts w:hint="eastAsia"/>
          <w:lang w:eastAsia="zh-TW"/>
        </w:rPr>
        <w:t xml:space="preserve"> $5,757.38 - $6,849.38</w:t>
      </w:r>
      <w:r>
        <w:rPr>
          <w:rFonts w:hint="eastAsia"/>
          <w:lang w:eastAsia="zh-TW"/>
        </w:rPr>
        <w:t>）</w:t>
      </w:r>
    </w:p>
    <w:p w14:paraId="7A191809" w14:textId="77777777" w:rsidR="007C7DBA" w:rsidRPr="002B39B3" w:rsidRDefault="007C7DBA" w:rsidP="002B39B3">
      <w:pPr>
        <w:widowControl/>
        <w:rPr>
          <w:rFonts w:ascii="Times New Roman" w:hAnsi="Times New Roman"/>
          <w:color w:val="0E101A"/>
          <w:szCs w:val="24"/>
        </w:rPr>
      </w:pPr>
    </w:p>
    <w:p w14:paraId="2FBC0ABB" w14:textId="77777777" w:rsidR="002B39B3" w:rsidRPr="002B39B3" w:rsidRDefault="002B39B3" w:rsidP="002B39B3">
      <w:pPr>
        <w:widowControl/>
        <w:rPr>
          <w:rFonts w:ascii="Times New Roman" w:hAnsi="Times New Roman"/>
          <w:color w:val="0E101A"/>
          <w:szCs w:val="24"/>
        </w:rPr>
      </w:pPr>
    </w:p>
    <w:p w14:paraId="5BF46C57" w14:textId="77777777" w:rsidR="002B39B3" w:rsidRDefault="002B39B3" w:rsidP="002B39B3">
      <w:pPr>
        <w:widowControl/>
        <w:jc w:val="center"/>
        <w:rPr>
          <w:rFonts w:ascii="Times New Roman" w:hAnsi="Times New Roman"/>
          <w:color w:val="0E101A"/>
          <w:szCs w:val="24"/>
          <w:u w:val="single"/>
        </w:rPr>
      </w:pPr>
      <w:r w:rsidRPr="002B39B3">
        <w:rPr>
          <w:rFonts w:ascii="Times New Roman" w:hAnsi="Times New Roman"/>
          <w:color w:val="0E101A"/>
          <w:szCs w:val="24"/>
          <w:u w:val="single"/>
        </w:rPr>
        <w:t>THE POSITION</w:t>
      </w:r>
    </w:p>
    <w:p w14:paraId="4AED3F97" w14:textId="77777777" w:rsidR="007C7DBA" w:rsidRPr="002B39B3" w:rsidRDefault="007C7DBA" w:rsidP="002B39B3">
      <w:pPr>
        <w:widowControl/>
        <w:jc w:val="center"/>
        <w:rPr>
          <w:rFonts w:ascii="Times New Roman" w:hAnsi="Times New Roman"/>
          <w:color w:val="0E101A"/>
          <w:szCs w:val="24"/>
        </w:rPr>
      </w:pPr>
      <w:r>
        <w:rPr>
          <w:rFonts w:ascii="Times New Roman" w:hAnsi="Times New Roman" w:hint="eastAsia"/>
          <w:color w:val="0E101A"/>
          <w:szCs w:val="24"/>
          <w:u w:val="single"/>
          <w:lang w:eastAsia="zh-TW"/>
        </w:rPr>
        <w:t>職位</w:t>
      </w:r>
    </w:p>
    <w:p w14:paraId="0AAD529C" w14:textId="77777777" w:rsidR="002B39B3" w:rsidRPr="002B39B3" w:rsidRDefault="002B39B3" w:rsidP="002B39B3">
      <w:pPr>
        <w:widowControl/>
        <w:rPr>
          <w:rFonts w:ascii="Times New Roman" w:hAnsi="Times New Roman"/>
          <w:color w:val="0E101A"/>
          <w:szCs w:val="24"/>
        </w:rPr>
      </w:pPr>
    </w:p>
    <w:p w14:paraId="3646DA7A" w14:textId="77777777" w:rsidR="002B39B3" w:rsidRDefault="002B39B3" w:rsidP="002B39B3">
      <w:pPr>
        <w:widowControl/>
        <w:ind w:firstLine="720"/>
        <w:rPr>
          <w:rFonts w:ascii="Times New Roman" w:hAnsi="Times New Roman"/>
          <w:color w:val="0E101A"/>
          <w:szCs w:val="24"/>
        </w:rPr>
      </w:pPr>
      <w:r w:rsidRPr="002B39B3">
        <w:rPr>
          <w:rFonts w:ascii="Times New Roman" w:hAnsi="Times New Roman"/>
          <w:color w:val="0E101A"/>
          <w:szCs w:val="24"/>
        </w:rPr>
        <w:t>There is an immediate position available for a victim advocate. </w:t>
      </w:r>
      <w:r>
        <w:rPr>
          <w:rFonts w:ascii="Times New Roman" w:hAnsi="Times New Roman"/>
          <w:color w:val="0E101A"/>
          <w:szCs w:val="24"/>
        </w:rPr>
        <w:t xml:space="preserve"> </w:t>
      </w:r>
      <w:r w:rsidRPr="002B39B3">
        <w:rPr>
          <w:rFonts w:ascii="Times New Roman" w:hAnsi="Times New Roman"/>
          <w:color w:val="0E101A"/>
          <w:szCs w:val="24"/>
        </w:rPr>
        <w:t>The candidate selected will be assigned to assist victims of crime and their families as required under California Penal Code 13835.5.</w:t>
      </w:r>
    </w:p>
    <w:p w14:paraId="57384FD0" w14:textId="77777777" w:rsidR="007C7DBA" w:rsidRDefault="007C7DBA" w:rsidP="007C7DBA">
      <w:pPr>
        <w:rPr>
          <w:lang w:eastAsia="zh-TW"/>
        </w:rPr>
      </w:pPr>
      <w:r>
        <w:rPr>
          <w:rFonts w:hint="eastAsia"/>
          <w:lang w:eastAsia="zh-TW"/>
        </w:rPr>
        <w:t>立即招聘，其工作職責是根據加州刑法</w:t>
      </w:r>
      <w:r>
        <w:rPr>
          <w:rFonts w:hint="eastAsia"/>
          <w:lang w:eastAsia="zh-TW"/>
        </w:rPr>
        <w:t>13835.5</w:t>
      </w:r>
      <w:r>
        <w:rPr>
          <w:rFonts w:hint="eastAsia"/>
          <w:lang w:eastAsia="zh-TW"/>
        </w:rPr>
        <w:t>條款協助罪犯受害者及其家人。</w:t>
      </w:r>
    </w:p>
    <w:p w14:paraId="265AC212" w14:textId="77777777" w:rsidR="007C7DBA" w:rsidRPr="002B39B3" w:rsidRDefault="007C7DBA" w:rsidP="002B39B3">
      <w:pPr>
        <w:widowControl/>
        <w:ind w:firstLine="720"/>
        <w:rPr>
          <w:rFonts w:ascii="Times New Roman" w:hAnsi="Times New Roman"/>
          <w:color w:val="0E101A"/>
          <w:szCs w:val="24"/>
          <w:lang w:eastAsia="zh-TW"/>
        </w:rPr>
      </w:pPr>
    </w:p>
    <w:p w14:paraId="02D3E869" w14:textId="77777777" w:rsidR="002B39B3" w:rsidRPr="002B39B3" w:rsidRDefault="002B39B3" w:rsidP="002B39B3">
      <w:pPr>
        <w:widowControl/>
        <w:rPr>
          <w:rFonts w:ascii="Times New Roman" w:hAnsi="Times New Roman"/>
          <w:color w:val="0E101A"/>
          <w:szCs w:val="24"/>
          <w:lang w:eastAsia="zh-TW"/>
        </w:rPr>
      </w:pPr>
    </w:p>
    <w:p w14:paraId="1687BCA5" w14:textId="77777777" w:rsidR="002B39B3" w:rsidRDefault="002B39B3" w:rsidP="002B39B3">
      <w:pPr>
        <w:widowControl/>
        <w:rPr>
          <w:rFonts w:ascii="Times New Roman" w:hAnsi="Times New Roman"/>
          <w:color w:val="0E101A"/>
          <w:szCs w:val="24"/>
          <w:u w:val="single"/>
        </w:rPr>
      </w:pPr>
      <w:r w:rsidRPr="002B39B3">
        <w:rPr>
          <w:rFonts w:ascii="Times New Roman" w:hAnsi="Times New Roman"/>
          <w:color w:val="0E101A"/>
          <w:szCs w:val="24"/>
          <w:lang w:eastAsia="zh-TW"/>
        </w:rPr>
        <w:t>                                                    </w:t>
      </w:r>
      <w:r w:rsidRPr="002B39B3">
        <w:rPr>
          <w:rFonts w:ascii="Times New Roman" w:hAnsi="Times New Roman"/>
          <w:color w:val="0E101A"/>
          <w:szCs w:val="24"/>
          <w:u w:val="single"/>
        </w:rPr>
        <w:t>JOB DESCRIPTION</w:t>
      </w:r>
    </w:p>
    <w:p w14:paraId="705CB7C5" w14:textId="77777777" w:rsidR="007C7DBA" w:rsidRDefault="007C7DBA" w:rsidP="007C7DBA">
      <w:pPr>
        <w:widowControl/>
        <w:jc w:val="center"/>
        <w:rPr>
          <w:rFonts w:ascii="Times New Roman" w:hAnsi="Times New Roman"/>
          <w:color w:val="0E101A"/>
          <w:szCs w:val="24"/>
          <w:u w:val="single"/>
          <w:lang w:eastAsia="zh-TW"/>
        </w:rPr>
      </w:pPr>
      <w:r w:rsidRPr="007C7DBA">
        <w:rPr>
          <w:rFonts w:ascii="Times New Roman" w:hAnsi="Times New Roman" w:hint="eastAsia"/>
          <w:color w:val="0E101A"/>
          <w:szCs w:val="24"/>
          <w:u w:val="single"/>
          <w:lang w:eastAsia="zh-TW"/>
        </w:rPr>
        <w:t>工作範圍</w:t>
      </w:r>
    </w:p>
    <w:p w14:paraId="3002E964" w14:textId="77777777" w:rsidR="007C7DBA" w:rsidRDefault="007C7DBA" w:rsidP="007C7DBA">
      <w:pPr>
        <w:widowControl/>
        <w:jc w:val="center"/>
        <w:rPr>
          <w:rFonts w:ascii="Times New Roman" w:hAnsi="Times New Roman"/>
          <w:color w:val="0E101A"/>
          <w:szCs w:val="24"/>
          <w:u w:val="single"/>
          <w:lang w:eastAsia="zh-TW"/>
        </w:rPr>
      </w:pPr>
    </w:p>
    <w:p w14:paraId="7AC07FA9" w14:textId="77777777" w:rsidR="007C7DBA" w:rsidRPr="007C7DBA" w:rsidRDefault="007C7DBA" w:rsidP="007C7DBA">
      <w:pPr>
        <w:widowControl/>
        <w:jc w:val="center"/>
        <w:rPr>
          <w:rFonts w:ascii="Times New Roman" w:hAnsi="Times New Roman" w:hint="eastAsia"/>
          <w:color w:val="0E101A"/>
          <w:szCs w:val="24"/>
          <w:u w:val="single"/>
        </w:rPr>
      </w:pPr>
    </w:p>
    <w:p w14:paraId="45EE6A89"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w:t>
      </w:r>
    </w:p>
    <w:p w14:paraId="6679D239"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Advocate will work with the victims and/or their families by addressing their social and psychological needs as they participate in the prosecution of their cases. The Advocate will assist victims in completing and filing a California Victim Compensation Program (CalVCP) application, answer questions regarding the CalVCP application process and provide referrals for services in the community. </w:t>
      </w:r>
    </w:p>
    <w:p w14:paraId="6A82C758" w14:textId="77777777" w:rsidR="007C7DBA" w:rsidRDefault="007C7DBA" w:rsidP="007C7DBA">
      <w:pPr>
        <w:rPr>
          <w:lang w:eastAsia="zh-TW"/>
        </w:rPr>
      </w:pPr>
      <w:r>
        <w:rPr>
          <w:rFonts w:hint="eastAsia"/>
          <w:lang w:eastAsia="zh-TW"/>
        </w:rPr>
        <w:t xml:space="preserve"> </w:t>
      </w:r>
      <w:r>
        <w:rPr>
          <w:lang w:eastAsia="zh-TW"/>
        </w:rPr>
        <w:t xml:space="preserve"> </w:t>
      </w:r>
      <w:r>
        <w:rPr>
          <w:rFonts w:hint="eastAsia"/>
          <w:lang w:eastAsia="zh-TW"/>
        </w:rPr>
        <w:t>幫助受害者和</w:t>
      </w:r>
      <w:r>
        <w:rPr>
          <w:rFonts w:hint="eastAsia"/>
          <w:lang w:eastAsia="zh-TW"/>
        </w:rPr>
        <w:t>/</w:t>
      </w:r>
      <w:r>
        <w:rPr>
          <w:rFonts w:hint="eastAsia"/>
          <w:lang w:eastAsia="zh-TW"/>
        </w:rPr>
        <w:t>或其家人參與案件起訴過程中的社會和心理需求，</w:t>
      </w:r>
    </w:p>
    <w:p w14:paraId="362677BA" w14:textId="77777777" w:rsidR="007C7DBA" w:rsidRDefault="007C7DBA" w:rsidP="007C7DBA">
      <w:pPr>
        <w:rPr>
          <w:lang w:eastAsia="zh-TW"/>
        </w:rPr>
      </w:pPr>
      <w:r>
        <w:rPr>
          <w:rFonts w:hint="eastAsia"/>
          <w:lang w:eastAsia="zh-TW"/>
        </w:rPr>
        <w:t>協助受害者完成並提交加州受害者補償計劃（</w:t>
      </w:r>
      <w:r>
        <w:rPr>
          <w:rFonts w:hint="eastAsia"/>
          <w:lang w:eastAsia="zh-TW"/>
        </w:rPr>
        <w:t>CalVCP</w:t>
      </w:r>
      <w:r>
        <w:rPr>
          <w:rFonts w:hint="eastAsia"/>
          <w:lang w:eastAsia="zh-TW"/>
        </w:rPr>
        <w:t>）申請，回答有關</w:t>
      </w:r>
      <w:r>
        <w:rPr>
          <w:rFonts w:hint="eastAsia"/>
          <w:lang w:eastAsia="zh-TW"/>
        </w:rPr>
        <w:t>CalVCP</w:t>
      </w:r>
      <w:r>
        <w:rPr>
          <w:rFonts w:hint="eastAsia"/>
          <w:lang w:eastAsia="zh-TW"/>
        </w:rPr>
        <w:t>申請程序的問題，並推薦社區服務。</w:t>
      </w:r>
    </w:p>
    <w:p w14:paraId="7CCBDE9A" w14:textId="77777777" w:rsidR="007C7DBA" w:rsidRPr="002B39B3" w:rsidRDefault="007C7DBA" w:rsidP="002B39B3">
      <w:pPr>
        <w:widowControl/>
        <w:rPr>
          <w:rFonts w:ascii="Times New Roman" w:hAnsi="Times New Roman"/>
          <w:color w:val="0E101A"/>
          <w:szCs w:val="24"/>
          <w:lang w:eastAsia="zh-TW"/>
        </w:rPr>
      </w:pPr>
    </w:p>
    <w:p w14:paraId="3427B774" w14:textId="77777777" w:rsidR="002B39B3" w:rsidRPr="002B39B3" w:rsidRDefault="002B39B3" w:rsidP="002B39B3">
      <w:pPr>
        <w:widowControl/>
        <w:rPr>
          <w:rFonts w:ascii="Times New Roman" w:hAnsi="Times New Roman"/>
          <w:color w:val="0E101A"/>
          <w:szCs w:val="24"/>
          <w:lang w:eastAsia="zh-TW"/>
        </w:rPr>
      </w:pPr>
    </w:p>
    <w:p w14:paraId="72B59A34"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lang w:eastAsia="zh-TW"/>
        </w:rPr>
        <w:t>         </w:t>
      </w:r>
      <w:r w:rsidRPr="002B39B3">
        <w:rPr>
          <w:rFonts w:ascii="Times New Roman" w:hAnsi="Times New Roman"/>
          <w:color w:val="0E101A"/>
          <w:szCs w:val="24"/>
        </w:rPr>
        <w:t>The Advocate will provide the following services: crisis intervention, emergency assistance, direct counseling, resource and referral counseling to community agencies, public presentations and training, court support, criminal justice system orientation, and case status and disposition notification. The Advocate will also aid in submitting a victim impact statement and request for direct restitution to the court.  </w:t>
      </w:r>
    </w:p>
    <w:p w14:paraId="3BE9BE84" w14:textId="77777777" w:rsidR="007C7DBA" w:rsidRDefault="007C7DBA" w:rsidP="007C7DBA">
      <w:pPr>
        <w:rPr>
          <w:lang w:eastAsia="zh-TW"/>
        </w:rPr>
      </w:pPr>
      <w:r>
        <w:rPr>
          <w:rFonts w:hint="eastAsia"/>
          <w:lang w:eastAsia="zh-TW"/>
        </w:rPr>
        <w:t xml:space="preserve"> </w:t>
      </w:r>
      <w:r>
        <w:rPr>
          <w:lang w:eastAsia="zh-TW"/>
        </w:rPr>
        <w:t xml:space="preserve"> </w:t>
      </w:r>
      <w:r>
        <w:rPr>
          <w:lang w:eastAsia="zh-TW"/>
        </w:rPr>
        <w:t>受害人倡導者</w:t>
      </w:r>
      <w:r>
        <w:rPr>
          <w:rFonts w:hint="eastAsia"/>
          <w:lang w:eastAsia="zh-TW"/>
        </w:rPr>
        <w:t>將提供以下服務：介入緊急情況、提供緊急援助、直接諮詢、向社區機構提供資源和轉介諮詢、公開演講和培訓、法庭支援、刑事司法系統取向，以及案件狀態和處置通知。</w:t>
      </w:r>
      <w:r>
        <w:rPr>
          <w:lang w:eastAsia="zh-TW"/>
        </w:rPr>
        <w:t>受害人倡導者</w:t>
      </w:r>
      <w:r>
        <w:rPr>
          <w:rFonts w:hint="eastAsia"/>
          <w:lang w:eastAsia="zh-TW"/>
        </w:rPr>
        <w:t>還將協助提交受害者影響陳述和向法院請求直接賠償。</w:t>
      </w:r>
    </w:p>
    <w:p w14:paraId="113EB116" w14:textId="77777777" w:rsidR="007C7DBA" w:rsidRPr="002B39B3" w:rsidRDefault="007C7DBA" w:rsidP="002B39B3">
      <w:pPr>
        <w:widowControl/>
        <w:rPr>
          <w:rFonts w:ascii="Times New Roman" w:hAnsi="Times New Roman"/>
          <w:color w:val="0E101A"/>
          <w:szCs w:val="24"/>
          <w:lang w:eastAsia="zh-TW"/>
        </w:rPr>
      </w:pPr>
    </w:p>
    <w:p w14:paraId="2D1C5862" w14:textId="77777777" w:rsidR="002B39B3" w:rsidRPr="002B39B3" w:rsidRDefault="002B39B3" w:rsidP="002B39B3">
      <w:pPr>
        <w:widowControl/>
        <w:rPr>
          <w:rFonts w:ascii="Times New Roman" w:hAnsi="Times New Roman"/>
          <w:color w:val="0E101A"/>
          <w:szCs w:val="24"/>
          <w:lang w:eastAsia="zh-TW"/>
        </w:rPr>
      </w:pPr>
    </w:p>
    <w:p w14:paraId="337774B4"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lang w:eastAsia="zh-TW"/>
        </w:rPr>
        <w:t>         </w:t>
      </w:r>
      <w:r w:rsidRPr="002B39B3">
        <w:rPr>
          <w:rFonts w:ascii="Times New Roman" w:hAnsi="Times New Roman"/>
          <w:color w:val="0E101A"/>
          <w:szCs w:val="24"/>
        </w:rPr>
        <w:t>The position requires that the Advocate perform these services through field visits to the victim's home or other locations as requested by the victim, as well as branch offices of the District Attorney's Office, and requires that the candidate possess a valid California Driver's License.    </w:t>
      </w:r>
    </w:p>
    <w:p w14:paraId="08C4F3B6" w14:textId="77777777" w:rsidR="007C7DBA" w:rsidRDefault="007C7DBA" w:rsidP="007C7DBA">
      <w:pPr>
        <w:rPr>
          <w:lang w:eastAsia="zh-TW"/>
        </w:rPr>
      </w:pPr>
      <w:r>
        <w:rPr>
          <w:rFonts w:ascii="Times New Roman" w:hAnsi="Times New Roman"/>
          <w:color w:val="0E101A"/>
          <w:szCs w:val="24"/>
          <w:lang w:eastAsia="zh-TW"/>
        </w:rPr>
        <w:t xml:space="preserve">   </w:t>
      </w:r>
      <w:r>
        <w:rPr>
          <w:rFonts w:hint="eastAsia"/>
          <w:lang w:eastAsia="zh-TW"/>
        </w:rPr>
        <w:t>本職位要求</w:t>
      </w:r>
      <w:r>
        <w:rPr>
          <w:lang w:eastAsia="zh-TW"/>
        </w:rPr>
        <w:t>受害人倡導者</w:t>
      </w:r>
      <w:r>
        <w:rPr>
          <w:rFonts w:hint="eastAsia"/>
          <w:lang w:eastAsia="zh-TW"/>
        </w:rPr>
        <w:t>前往受害者的家或其他地點進行現場拜訪，並在地區檢察官辦公室的分支機構內執勤，需具加州駕駛執照。</w:t>
      </w:r>
    </w:p>
    <w:p w14:paraId="06C64A30" w14:textId="77777777" w:rsidR="002B39B3" w:rsidRDefault="002B39B3" w:rsidP="002B39B3">
      <w:pPr>
        <w:widowControl/>
        <w:rPr>
          <w:rFonts w:ascii="Times New Roman" w:hAnsi="Times New Roman"/>
          <w:color w:val="0E101A"/>
          <w:szCs w:val="24"/>
          <w:lang w:eastAsia="zh-TW"/>
        </w:rPr>
      </w:pPr>
    </w:p>
    <w:p w14:paraId="0018C857" w14:textId="77777777" w:rsidR="007C7DBA" w:rsidRDefault="007C7DBA" w:rsidP="002B39B3">
      <w:pPr>
        <w:widowControl/>
        <w:rPr>
          <w:rFonts w:ascii="Times New Roman" w:hAnsi="Times New Roman"/>
          <w:color w:val="0E101A"/>
          <w:szCs w:val="24"/>
          <w:lang w:eastAsia="zh-TW"/>
        </w:rPr>
      </w:pPr>
    </w:p>
    <w:p w14:paraId="51CA6E39" w14:textId="77777777" w:rsidR="007C7DBA" w:rsidRPr="002B39B3" w:rsidRDefault="007C7DBA" w:rsidP="002B39B3">
      <w:pPr>
        <w:widowControl/>
        <w:rPr>
          <w:rFonts w:ascii="Times New Roman" w:hAnsi="Times New Roman"/>
          <w:color w:val="0E101A"/>
          <w:szCs w:val="24"/>
          <w:lang w:eastAsia="zh-TW"/>
        </w:rPr>
      </w:pPr>
    </w:p>
    <w:p w14:paraId="5DF35886"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lang w:eastAsia="zh-TW"/>
        </w:rPr>
        <w:t>                                                  </w:t>
      </w:r>
      <w:r w:rsidRPr="002B39B3">
        <w:rPr>
          <w:rFonts w:ascii="Times New Roman" w:hAnsi="Times New Roman"/>
          <w:color w:val="0E101A"/>
          <w:szCs w:val="24"/>
          <w:u w:val="single"/>
        </w:rPr>
        <w:t>THE EXAM PROCESS</w:t>
      </w:r>
    </w:p>
    <w:p w14:paraId="5B97EFA9" w14:textId="77777777" w:rsidR="002B39B3" w:rsidRPr="007C7DBA" w:rsidRDefault="007C7DBA" w:rsidP="007C7DBA">
      <w:pPr>
        <w:widowControl/>
        <w:jc w:val="center"/>
        <w:rPr>
          <w:rFonts w:ascii="Times New Roman" w:hAnsi="Times New Roman"/>
          <w:color w:val="0E101A"/>
          <w:szCs w:val="24"/>
          <w:u w:val="single"/>
        </w:rPr>
      </w:pPr>
      <w:r w:rsidRPr="007C7DBA">
        <w:rPr>
          <w:rFonts w:ascii="Times New Roman" w:hAnsi="Times New Roman" w:hint="eastAsia"/>
          <w:color w:val="0E101A"/>
          <w:szCs w:val="24"/>
          <w:u w:val="single"/>
          <w:lang w:eastAsia="zh-TW"/>
        </w:rPr>
        <w:t>招聘過程</w:t>
      </w:r>
    </w:p>
    <w:p w14:paraId="6ED1FE35" w14:textId="77777777" w:rsidR="007C7DBA" w:rsidRPr="002B39B3" w:rsidRDefault="007C7DBA" w:rsidP="002B39B3">
      <w:pPr>
        <w:widowControl/>
        <w:rPr>
          <w:rFonts w:ascii="Times New Roman" w:hAnsi="Times New Roman"/>
          <w:color w:val="0E101A"/>
          <w:szCs w:val="24"/>
        </w:rPr>
      </w:pPr>
    </w:p>
    <w:p w14:paraId="091232F7"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Office will screen applications</w:t>
      </w:r>
      <w:r w:rsidR="00B6297C">
        <w:rPr>
          <w:rFonts w:ascii="Times New Roman" w:hAnsi="Times New Roman"/>
          <w:color w:val="0E101A"/>
          <w:szCs w:val="24"/>
        </w:rPr>
        <w:t xml:space="preserve"> and </w:t>
      </w:r>
      <w:r w:rsidR="00EC0A13">
        <w:rPr>
          <w:rFonts w:ascii="Times New Roman" w:hAnsi="Times New Roman"/>
          <w:color w:val="0E101A"/>
          <w:szCs w:val="24"/>
        </w:rPr>
        <w:t>invite</w:t>
      </w:r>
      <w:r w:rsidRPr="002B39B3">
        <w:rPr>
          <w:rFonts w:ascii="Times New Roman" w:hAnsi="Times New Roman"/>
          <w:color w:val="0E101A"/>
          <w:szCs w:val="24"/>
        </w:rPr>
        <w:t xml:space="preserve"> by telephone selected candidates </w:t>
      </w:r>
      <w:r w:rsidR="00EC0A13">
        <w:rPr>
          <w:rFonts w:ascii="Times New Roman" w:hAnsi="Times New Roman"/>
          <w:color w:val="0E101A"/>
          <w:szCs w:val="24"/>
        </w:rPr>
        <w:t xml:space="preserve">to attend an </w:t>
      </w:r>
      <w:r w:rsidRPr="002B39B3">
        <w:rPr>
          <w:rFonts w:ascii="Times New Roman" w:hAnsi="Times New Roman"/>
          <w:color w:val="0E101A"/>
          <w:szCs w:val="24"/>
        </w:rPr>
        <w:t>interview. Depending on the number of qualified applicants, the Office will require a second interview among the finalists. </w:t>
      </w:r>
    </w:p>
    <w:p w14:paraId="1A39DD03" w14:textId="77777777" w:rsidR="007C7DBA" w:rsidRDefault="007C7DBA" w:rsidP="007C7DBA">
      <w:pPr>
        <w:rPr>
          <w:lang w:eastAsia="zh-TW"/>
        </w:rPr>
      </w:pPr>
      <w:r>
        <w:rPr>
          <w:rFonts w:hint="eastAsia"/>
          <w:lang w:eastAsia="zh-TW"/>
        </w:rPr>
        <w:t xml:space="preserve">  </w:t>
      </w:r>
      <w:r>
        <w:rPr>
          <w:rFonts w:hint="eastAsia"/>
          <w:lang w:eastAsia="zh-TW"/>
        </w:rPr>
        <w:t>辦公室將篩選申請人並邀請符合條件的申請人進行面試。根據合格申請者的數量，辦公室將要求入圍者進行第二輪面試。</w:t>
      </w:r>
    </w:p>
    <w:p w14:paraId="38E0872B" w14:textId="77777777" w:rsidR="007C7DBA" w:rsidRPr="002B39B3" w:rsidRDefault="007C7DBA" w:rsidP="002B39B3">
      <w:pPr>
        <w:widowControl/>
        <w:rPr>
          <w:rFonts w:ascii="Times New Roman" w:hAnsi="Times New Roman"/>
          <w:color w:val="0E101A"/>
          <w:szCs w:val="24"/>
          <w:lang w:eastAsia="zh-TW"/>
        </w:rPr>
      </w:pPr>
    </w:p>
    <w:p w14:paraId="18AE569D" w14:textId="77777777" w:rsidR="002B39B3" w:rsidRPr="002B39B3" w:rsidRDefault="002B39B3" w:rsidP="002B39B3">
      <w:pPr>
        <w:widowControl/>
        <w:rPr>
          <w:rFonts w:ascii="Times New Roman" w:hAnsi="Times New Roman"/>
          <w:color w:val="0E101A"/>
          <w:szCs w:val="24"/>
          <w:lang w:eastAsia="zh-TW"/>
        </w:rPr>
      </w:pPr>
      <w:r w:rsidRPr="002B39B3">
        <w:rPr>
          <w:rFonts w:ascii="Times New Roman" w:hAnsi="Times New Roman"/>
          <w:b/>
          <w:bCs/>
          <w:color w:val="0E101A"/>
          <w:szCs w:val="24"/>
          <w:lang w:eastAsia="zh-TW"/>
        </w:rPr>
        <w:t>         </w:t>
      </w:r>
    </w:p>
    <w:p w14:paraId="733D7E47" w14:textId="77777777" w:rsidR="002B39B3" w:rsidRPr="002B39B3" w:rsidRDefault="002B39B3" w:rsidP="002B39B3">
      <w:pPr>
        <w:widowControl/>
        <w:rPr>
          <w:rFonts w:ascii="Times New Roman" w:hAnsi="Times New Roman"/>
          <w:color w:val="0E101A"/>
          <w:szCs w:val="24"/>
          <w:lang w:eastAsia="zh-TW"/>
        </w:rPr>
      </w:pPr>
    </w:p>
    <w:p w14:paraId="1922614E" w14:textId="77777777" w:rsidR="00C6144F" w:rsidRDefault="00C6144F" w:rsidP="002B39B3">
      <w:pPr>
        <w:widowControl/>
        <w:rPr>
          <w:rFonts w:ascii="Times New Roman" w:hAnsi="Times New Roman"/>
          <w:color w:val="0E101A"/>
          <w:szCs w:val="24"/>
          <w:u w:val="single"/>
          <w:lang w:eastAsia="zh-TW"/>
        </w:rPr>
      </w:pPr>
    </w:p>
    <w:p w14:paraId="56FBBC62"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u w:val="single"/>
        </w:rPr>
        <w:t>Requirements</w:t>
      </w:r>
    </w:p>
    <w:p w14:paraId="1276EDA5" w14:textId="77777777" w:rsidR="007C7DBA" w:rsidRPr="007C7DBA" w:rsidRDefault="007C7DBA" w:rsidP="007C7DBA">
      <w:pPr>
        <w:rPr>
          <w:u w:val="single"/>
        </w:rPr>
      </w:pPr>
      <w:r w:rsidRPr="007C7DBA">
        <w:rPr>
          <w:rFonts w:hint="eastAsia"/>
          <w:u w:val="single"/>
        </w:rPr>
        <w:t>資歷要求</w:t>
      </w:r>
    </w:p>
    <w:p w14:paraId="778797F3" w14:textId="77777777" w:rsidR="007C7DBA" w:rsidRDefault="007C7DBA" w:rsidP="00C6144F">
      <w:pPr>
        <w:widowControl/>
        <w:rPr>
          <w:rFonts w:ascii="Times New Roman" w:hAnsi="Times New Roman"/>
          <w:color w:val="0E101A"/>
          <w:szCs w:val="24"/>
        </w:rPr>
      </w:pPr>
    </w:p>
    <w:p w14:paraId="27DD2A48" w14:textId="77777777" w:rsidR="00C6144F" w:rsidRDefault="002B39B3" w:rsidP="00C6144F">
      <w:pPr>
        <w:widowControl/>
        <w:rPr>
          <w:rFonts w:ascii="Times New Roman" w:hAnsi="Times New Roman"/>
          <w:color w:val="0E101A"/>
          <w:szCs w:val="24"/>
        </w:rPr>
      </w:pPr>
      <w:r w:rsidRPr="002B39B3">
        <w:rPr>
          <w:rFonts w:ascii="Times New Roman" w:hAnsi="Times New Roman"/>
          <w:color w:val="0E101A"/>
          <w:szCs w:val="24"/>
        </w:rPr>
        <w:t>· Bachelor's degree or higher in behavioral science, criminal justice, or related curricula, or in a field relevant to working with victims of domestic violence and their children, victims of sexual assault, victims of child abuse and exploitation, victims of elder abuse and human trafficking. </w:t>
      </w:r>
    </w:p>
    <w:p w14:paraId="6AABE04C" w14:textId="77777777" w:rsidR="00C6144F" w:rsidRDefault="00C6144F" w:rsidP="00C6144F">
      <w:pPr>
        <w:widowControl/>
        <w:rPr>
          <w:rFonts w:ascii="Times New Roman" w:hAnsi="Times New Roman"/>
          <w:color w:val="0E101A"/>
          <w:szCs w:val="24"/>
        </w:rPr>
      </w:pPr>
    </w:p>
    <w:p w14:paraId="5EC8C323" w14:textId="77777777" w:rsidR="007C7DBA" w:rsidRDefault="007C7DBA" w:rsidP="00C6144F">
      <w:pPr>
        <w:widowControl/>
        <w:rPr>
          <w:rFonts w:ascii="Times New Roman" w:hAnsi="Times New Roman"/>
          <w:color w:val="0E101A"/>
          <w:szCs w:val="24"/>
        </w:rPr>
      </w:pPr>
    </w:p>
    <w:p w14:paraId="56F2F566" w14:textId="77777777" w:rsidR="002B39B3" w:rsidRPr="002B39B3" w:rsidRDefault="00EC0A13" w:rsidP="00C6144F">
      <w:pPr>
        <w:widowControl/>
        <w:rPr>
          <w:rFonts w:ascii="Times New Roman" w:hAnsi="Times New Roman"/>
          <w:color w:val="0E101A"/>
          <w:szCs w:val="24"/>
        </w:rPr>
      </w:pPr>
      <w:r w:rsidRPr="002B39B3">
        <w:rPr>
          <w:rFonts w:ascii="Times New Roman" w:hAnsi="Times New Roman"/>
          <w:color w:val="0E101A"/>
          <w:szCs w:val="24"/>
        </w:rPr>
        <w:t xml:space="preserve">· </w:t>
      </w:r>
      <w:r w:rsidR="002B39B3" w:rsidRPr="002B39B3">
        <w:rPr>
          <w:rFonts w:ascii="Times New Roman" w:hAnsi="Times New Roman"/>
          <w:color w:val="0E101A"/>
          <w:szCs w:val="24"/>
        </w:rPr>
        <w:t>Five or more years of relevant experience may suffice in lieu of degree. </w:t>
      </w:r>
    </w:p>
    <w:p w14:paraId="41BD222C" w14:textId="77777777" w:rsidR="002B39B3" w:rsidRPr="002B39B3" w:rsidRDefault="002B39B3" w:rsidP="002B39B3">
      <w:pPr>
        <w:widowControl/>
        <w:rPr>
          <w:rFonts w:ascii="Times New Roman" w:hAnsi="Times New Roman"/>
          <w:color w:val="0E101A"/>
          <w:szCs w:val="24"/>
        </w:rPr>
      </w:pPr>
    </w:p>
    <w:p w14:paraId="0FD4BCD7" w14:textId="77777777"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Work experience in the victim services field involving providing victim services, peer counseling, or equivalent social service skills.</w:t>
      </w:r>
    </w:p>
    <w:p w14:paraId="6F5D4930" w14:textId="77777777" w:rsidR="008D22AC" w:rsidRDefault="008D22AC" w:rsidP="002B39B3">
      <w:pPr>
        <w:widowControl/>
        <w:rPr>
          <w:rFonts w:ascii="Times New Roman" w:hAnsi="Times New Roman"/>
          <w:color w:val="0E101A"/>
          <w:szCs w:val="24"/>
        </w:rPr>
      </w:pPr>
    </w:p>
    <w:p w14:paraId="68CDA268" w14:textId="77777777" w:rsidR="008D22AC" w:rsidRPr="002B39B3" w:rsidRDefault="008D22AC" w:rsidP="002B39B3">
      <w:pPr>
        <w:widowControl/>
        <w:rPr>
          <w:rFonts w:ascii="Times New Roman" w:hAnsi="Times New Roman"/>
          <w:color w:val="0E101A"/>
          <w:szCs w:val="24"/>
        </w:rPr>
      </w:pPr>
      <w:r w:rsidRPr="002B39B3">
        <w:rPr>
          <w:rFonts w:ascii="Times New Roman" w:hAnsi="Times New Roman"/>
          <w:color w:val="0E101A"/>
          <w:szCs w:val="24"/>
        </w:rPr>
        <w:t>· Bilingual, oral, and written skills</w:t>
      </w:r>
      <w:r>
        <w:rPr>
          <w:rFonts w:ascii="Times New Roman" w:hAnsi="Times New Roman"/>
          <w:color w:val="0E101A"/>
          <w:szCs w:val="24"/>
        </w:rPr>
        <w:t xml:space="preserve"> in</w:t>
      </w:r>
      <w:r w:rsidR="00433D09">
        <w:rPr>
          <w:rFonts w:ascii="Times New Roman" w:hAnsi="Times New Roman"/>
          <w:color w:val="0E101A"/>
          <w:szCs w:val="24"/>
        </w:rPr>
        <w:t xml:space="preserve"> Cantonese and Mandarin</w:t>
      </w:r>
      <w:r>
        <w:rPr>
          <w:rFonts w:ascii="Times New Roman" w:hAnsi="Times New Roman"/>
          <w:color w:val="0E101A"/>
          <w:szCs w:val="24"/>
        </w:rPr>
        <w:t>.</w:t>
      </w:r>
      <w:r w:rsidRPr="002B39B3">
        <w:rPr>
          <w:rFonts w:ascii="Times New Roman" w:hAnsi="Times New Roman"/>
          <w:color w:val="0E101A"/>
          <w:szCs w:val="24"/>
        </w:rPr>
        <w:t> </w:t>
      </w:r>
    </w:p>
    <w:p w14:paraId="33DC663E" w14:textId="77777777" w:rsidR="002B39B3" w:rsidRPr="002B39B3" w:rsidRDefault="002B39B3" w:rsidP="002B39B3">
      <w:pPr>
        <w:widowControl/>
        <w:rPr>
          <w:rFonts w:ascii="Times New Roman" w:hAnsi="Times New Roman"/>
          <w:color w:val="0E101A"/>
          <w:szCs w:val="24"/>
        </w:rPr>
      </w:pPr>
    </w:p>
    <w:p w14:paraId="294B3908" w14:textId="77777777" w:rsidR="002B39B3" w:rsidRDefault="002B39B3" w:rsidP="002B39B3">
      <w:pPr>
        <w:widowControl/>
        <w:rPr>
          <w:rFonts w:ascii="Times New Roman" w:hAnsi="Times New Roman"/>
          <w:color w:val="0E101A"/>
          <w:szCs w:val="24"/>
          <w:lang w:eastAsia="zh-TW"/>
        </w:rPr>
      </w:pPr>
      <w:r w:rsidRPr="002B39B3">
        <w:rPr>
          <w:rFonts w:ascii="Times New Roman" w:hAnsi="Times New Roman"/>
          <w:color w:val="0E101A"/>
          <w:szCs w:val="24"/>
          <w:lang w:eastAsia="zh-TW"/>
        </w:rPr>
        <w:t>· Valid CA driver's license</w:t>
      </w:r>
    </w:p>
    <w:p w14:paraId="45D7BFF2" w14:textId="77777777" w:rsidR="00E73133" w:rsidRDefault="00E73133" w:rsidP="007C7DBA">
      <w:pPr>
        <w:rPr>
          <w:lang w:eastAsia="zh-TW"/>
        </w:rPr>
      </w:pPr>
    </w:p>
    <w:p w14:paraId="00EB912B" w14:textId="77777777" w:rsidR="007C7DBA" w:rsidRDefault="007C7DBA" w:rsidP="007C7DBA">
      <w:pPr>
        <w:rPr>
          <w:lang w:eastAsia="zh-TW"/>
        </w:rPr>
      </w:pPr>
      <w:r>
        <w:rPr>
          <w:rFonts w:hint="eastAsia"/>
          <w:lang w:eastAsia="zh-TW"/>
        </w:rPr>
        <w:t>·行為科學、刑事司法或相關課程本科或以上的學位，或者是與家庭暴力和其子女、性侵害受害者、兒童虐待和剝削受害者、老年人虐待和人口販賣受害者相關領域的學位。</w:t>
      </w:r>
    </w:p>
    <w:p w14:paraId="682CC176"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五年或以上相關經驗可以替代學位。</w:t>
      </w:r>
    </w:p>
    <w:p w14:paraId="1806B778"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在提供受害者服務、同儕輔導或等同社會服務技能方面有受害者服務領域的工作經驗。</w:t>
      </w:r>
    </w:p>
    <w:p w14:paraId="54B92F3D"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具有流利的廣東話和普通話口語和書寫能力。</w:t>
      </w:r>
    </w:p>
    <w:p w14:paraId="5F561D49"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持有效的加州駕駛執照。</w:t>
      </w:r>
    </w:p>
    <w:p w14:paraId="05AE6977" w14:textId="77777777" w:rsidR="007C7DBA" w:rsidRDefault="007C7DBA" w:rsidP="002B39B3">
      <w:pPr>
        <w:widowControl/>
        <w:rPr>
          <w:rFonts w:ascii="Times New Roman" w:hAnsi="Times New Roman"/>
          <w:color w:val="0E101A"/>
          <w:szCs w:val="24"/>
          <w:lang w:eastAsia="zh-TW"/>
        </w:rPr>
      </w:pPr>
    </w:p>
    <w:p w14:paraId="0F10BBF2" w14:textId="77777777" w:rsidR="002B39B3" w:rsidRPr="002B39B3" w:rsidRDefault="002B39B3" w:rsidP="002B39B3">
      <w:pPr>
        <w:widowControl/>
        <w:rPr>
          <w:rFonts w:ascii="Times New Roman" w:hAnsi="Times New Roman"/>
          <w:color w:val="0E101A"/>
          <w:szCs w:val="24"/>
          <w:lang w:eastAsia="zh-TW"/>
        </w:rPr>
      </w:pPr>
    </w:p>
    <w:p w14:paraId="1006F1DB"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u w:val="single"/>
        </w:rPr>
        <w:t>Additional Requirements</w:t>
      </w:r>
    </w:p>
    <w:p w14:paraId="75792836" w14:textId="77777777" w:rsidR="007C7DBA" w:rsidRPr="00960864" w:rsidRDefault="007C7DBA" w:rsidP="007C7DBA">
      <w:pPr>
        <w:rPr>
          <w:u w:val="single"/>
        </w:rPr>
      </w:pPr>
      <w:r w:rsidRPr="00960864">
        <w:rPr>
          <w:rFonts w:hint="eastAsia"/>
          <w:u w:val="single"/>
        </w:rPr>
        <w:t>額外要求</w:t>
      </w:r>
    </w:p>
    <w:p w14:paraId="44088EA9" w14:textId="77777777" w:rsidR="002B39B3" w:rsidRDefault="002B39B3" w:rsidP="002B39B3">
      <w:pPr>
        <w:widowControl/>
        <w:rPr>
          <w:rFonts w:ascii="Times New Roman" w:hAnsi="Times New Roman"/>
          <w:color w:val="0E101A"/>
          <w:szCs w:val="24"/>
        </w:rPr>
      </w:pPr>
    </w:p>
    <w:p w14:paraId="1755CABB" w14:textId="77777777" w:rsidR="007C7DBA" w:rsidRPr="002B39B3" w:rsidRDefault="007C7DBA" w:rsidP="002B39B3">
      <w:pPr>
        <w:widowControl/>
        <w:rPr>
          <w:rFonts w:ascii="Times New Roman" w:hAnsi="Times New Roman"/>
          <w:color w:val="0E101A"/>
          <w:szCs w:val="24"/>
        </w:rPr>
      </w:pPr>
    </w:p>
    <w:p w14:paraId="514F1989"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communicate effectively orally and in writing with individuals and groups, public, private, and governmental agencies, particularly criminal justice agencies.</w:t>
      </w:r>
    </w:p>
    <w:p w14:paraId="6293800C" w14:textId="77777777" w:rsidR="002B39B3" w:rsidRPr="002B39B3" w:rsidRDefault="002B39B3" w:rsidP="002B39B3">
      <w:pPr>
        <w:widowControl/>
        <w:rPr>
          <w:rFonts w:ascii="Times New Roman" w:hAnsi="Times New Roman"/>
          <w:color w:val="0E101A"/>
          <w:szCs w:val="24"/>
        </w:rPr>
      </w:pPr>
    </w:p>
    <w:p w14:paraId="4FA4400C"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communicate and deal effectively with individuals and groups in stressful situations.</w:t>
      </w:r>
    </w:p>
    <w:p w14:paraId="6B39F794" w14:textId="77777777" w:rsidR="002B39B3" w:rsidRPr="002B39B3" w:rsidRDefault="002B39B3" w:rsidP="002B39B3">
      <w:pPr>
        <w:widowControl/>
        <w:rPr>
          <w:rFonts w:ascii="Times New Roman" w:hAnsi="Times New Roman"/>
          <w:color w:val="0E101A"/>
          <w:szCs w:val="24"/>
        </w:rPr>
      </w:pPr>
    </w:p>
    <w:p w14:paraId="29DBE633"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work effectively under limited supervision, high stress, and rapidly changing situations and circumstances.</w:t>
      </w:r>
    </w:p>
    <w:p w14:paraId="741AE8B3" w14:textId="77777777" w:rsidR="002B39B3" w:rsidRPr="002B39B3" w:rsidRDefault="002B39B3" w:rsidP="002B39B3">
      <w:pPr>
        <w:widowControl/>
        <w:rPr>
          <w:rFonts w:ascii="Times New Roman" w:hAnsi="Times New Roman"/>
          <w:color w:val="0E101A"/>
          <w:szCs w:val="24"/>
        </w:rPr>
      </w:pPr>
    </w:p>
    <w:p w14:paraId="475E0161"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demonstrate sensitivity to the cultural/ethnic diversity of the service populations and to be sensitive to the needs of special people, e.g., differently abled, young children, elderly, etc.</w:t>
      </w:r>
    </w:p>
    <w:p w14:paraId="7C67C4DF" w14:textId="77777777" w:rsidR="002B39B3" w:rsidRPr="002B39B3" w:rsidRDefault="002B39B3" w:rsidP="002B39B3">
      <w:pPr>
        <w:widowControl/>
        <w:rPr>
          <w:rFonts w:ascii="Times New Roman" w:hAnsi="Times New Roman"/>
          <w:color w:val="0E101A"/>
          <w:szCs w:val="24"/>
        </w:rPr>
      </w:pPr>
    </w:p>
    <w:p w14:paraId="33F888A9"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lastRenderedPageBreak/>
        <w:t>· Possess interpersonal, problem-solving, and organizational skills.</w:t>
      </w:r>
    </w:p>
    <w:p w14:paraId="609F99BA" w14:textId="77777777" w:rsidR="002B39B3" w:rsidRPr="002B39B3" w:rsidRDefault="002B39B3" w:rsidP="002B39B3">
      <w:pPr>
        <w:widowControl/>
        <w:rPr>
          <w:rFonts w:ascii="Times New Roman" w:hAnsi="Times New Roman"/>
          <w:color w:val="0E101A"/>
          <w:szCs w:val="24"/>
        </w:rPr>
      </w:pPr>
    </w:p>
    <w:p w14:paraId="65D968B5"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pass a background investigation to identify factors limiting effective job performance and other areas consistent with office policy and practice.</w:t>
      </w:r>
    </w:p>
    <w:p w14:paraId="6092D66C" w14:textId="77777777" w:rsidR="002B39B3" w:rsidRPr="002B39B3" w:rsidRDefault="002B39B3" w:rsidP="002B39B3">
      <w:pPr>
        <w:widowControl/>
        <w:rPr>
          <w:rFonts w:ascii="Times New Roman" w:hAnsi="Times New Roman"/>
          <w:color w:val="0E101A"/>
          <w:szCs w:val="24"/>
        </w:rPr>
      </w:pPr>
    </w:p>
    <w:p w14:paraId="7C38D1EF"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Possess the skill to complete at least 40 hours of entry-level training.</w:t>
      </w:r>
    </w:p>
    <w:p w14:paraId="2ADAC2D3" w14:textId="77777777" w:rsidR="002B39B3" w:rsidRPr="002B39B3" w:rsidRDefault="002B39B3" w:rsidP="002B39B3">
      <w:pPr>
        <w:widowControl/>
        <w:rPr>
          <w:rFonts w:ascii="Times New Roman" w:hAnsi="Times New Roman"/>
          <w:color w:val="0E101A"/>
          <w:szCs w:val="24"/>
        </w:rPr>
      </w:pPr>
    </w:p>
    <w:p w14:paraId="2570DC04"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能有效地用口頭和書面與個人和或群體、公共、私人和政府機構以及尤其是刑事司法機構進行溝通。</w:t>
      </w:r>
    </w:p>
    <w:p w14:paraId="75B5443D"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能夠在有壓力的情況下與個人或群體有效地溝通和應對。</w:t>
      </w:r>
    </w:p>
    <w:p w14:paraId="4607E09B"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能夠在有限監督、高壓力和快速變化的情況下有效地工作。</w:t>
      </w:r>
    </w:p>
    <w:p w14:paraId="37406B4F"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能夠展現對服務人群的文化</w:t>
      </w:r>
      <w:r>
        <w:rPr>
          <w:rFonts w:hint="eastAsia"/>
          <w:lang w:eastAsia="zh-TW"/>
        </w:rPr>
        <w:t>/</w:t>
      </w:r>
      <w:r>
        <w:rPr>
          <w:rFonts w:hint="eastAsia"/>
          <w:lang w:eastAsia="zh-TW"/>
        </w:rPr>
        <w:t>種族多樣性關心，並關注對特殊群體的需求（例如身心障礙者、年幼兒童、老年人等）。</w:t>
      </w:r>
    </w:p>
    <w:p w14:paraId="3D6176BD"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具備人際關係、解決問題和組織技能。</w:t>
      </w:r>
    </w:p>
    <w:p w14:paraId="5F14FD9C"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能夠通過背景調查以確定能有效工作表和符合其他辦公室政策和實踐的要求。</w:t>
      </w:r>
    </w:p>
    <w:p w14:paraId="4352386A" w14:textId="77777777" w:rsidR="007C7DBA" w:rsidRDefault="007C7DBA" w:rsidP="007C7DBA">
      <w:pPr>
        <w:rPr>
          <w:lang w:eastAsia="zh-TW"/>
        </w:rPr>
      </w:pPr>
      <w:r>
        <w:rPr>
          <w:rFonts w:hint="eastAsia"/>
          <w:lang w:eastAsia="zh-TW"/>
        </w:rPr>
        <w:t>·須完成至少</w:t>
      </w:r>
      <w:r>
        <w:rPr>
          <w:rFonts w:hint="eastAsia"/>
          <w:lang w:eastAsia="zh-TW"/>
        </w:rPr>
        <w:t>40</w:t>
      </w:r>
      <w:r>
        <w:rPr>
          <w:rFonts w:hint="eastAsia"/>
          <w:lang w:eastAsia="zh-TW"/>
        </w:rPr>
        <w:t>小時入門培訓。</w:t>
      </w:r>
    </w:p>
    <w:p w14:paraId="444B262E" w14:textId="77777777" w:rsidR="007C7DBA" w:rsidRDefault="007C7DBA" w:rsidP="002B39B3">
      <w:pPr>
        <w:widowControl/>
        <w:rPr>
          <w:rFonts w:ascii="Times New Roman" w:hAnsi="Times New Roman"/>
          <w:color w:val="0E101A"/>
          <w:szCs w:val="24"/>
          <w:u w:val="single"/>
          <w:lang w:eastAsia="zh-TW"/>
        </w:rPr>
      </w:pPr>
    </w:p>
    <w:p w14:paraId="12048D3A" w14:textId="77777777" w:rsidR="007C7DBA" w:rsidRDefault="007C7DBA" w:rsidP="002B39B3">
      <w:pPr>
        <w:widowControl/>
        <w:rPr>
          <w:rFonts w:ascii="Times New Roman" w:hAnsi="Times New Roman"/>
          <w:color w:val="0E101A"/>
          <w:szCs w:val="24"/>
          <w:u w:val="single"/>
          <w:lang w:eastAsia="zh-TW"/>
        </w:rPr>
      </w:pPr>
    </w:p>
    <w:p w14:paraId="53AAADBB" w14:textId="77777777" w:rsidR="002B39B3" w:rsidRDefault="002B39B3" w:rsidP="002B39B3">
      <w:pPr>
        <w:widowControl/>
        <w:rPr>
          <w:rFonts w:ascii="Times New Roman" w:hAnsi="Times New Roman"/>
          <w:color w:val="0E101A"/>
          <w:szCs w:val="24"/>
          <w:u w:val="single"/>
        </w:rPr>
      </w:pPr>
      <w:r w:rsidRPr="002B39B3">
        <w:rPr>
          <w:rFonts w:ascii="Times New Roman" w:hAnsi="Times New Roman"/>
          <w:color w:val="0E101A"/>
          <w:szCs w:val="24"/>
          <w:u w:val="single"/>
        </w:rPr>
        <w:t>Other Qualifications desirable</w:t>
      </w:r>
      <w:r w:rsidR="00EC0A13">
        <w:rPr>
          <w:rFonts w:ascii="Times New Roman" w:hAnsi="Times New Roman"/>
          <w:color w:val="0E101A"/>
          <w:szCs w:val="24"/>
          <w:u w:val="single"/>
        </w:rPr>
        <w:t xml:space="preserve">, but not required </w:t>
      </w:r>
      <w:r w:rsidRPr="002B39B3">
        <w:rPr>
          <w:rFonts w:ascii="Times New Roman" w:hAnsi="Times New Roman"/>
          <w:color w:val="0E101A"/>
          <w:szCs w:val="24"/>
          <w:u w:val="single"/>
        </w:rPr>
        <w:t>in a candidate:</w:t>
      </w:r>
    </w:p>
    <w:p w14:paraId="55D7B999" w14:textId="77777777" w:rsidR="007C7DBA" w:rsidRDefault="007C7DBA" w:rsidP="002B39B3">
      <w:pPr>
        <w:widowControl/>
        <w:rPr>
          <w:rFonts w:ascii="Times New Roman" w:hAnsi="Times New Roman"/>
          <w:color w:val="0E101A"/>
          <w:szCs w:val="24"/>
          <w:u w:val="single"/>
          <w:lang w:eastAsia="zh-TW"/>
        </w:rPr>
      </w:pPr>
      <w:r>
        <w:rPr>
          <w:rFonts w:hint="eastAsia"/>
          <w:lang w:eastAsia="zh-TW"/>
        </w:rPr>
        <w:t>其他有利條件（但不要求申請者具備）為：</w:t>
      </w:r>
    </w:p>
    <w:p w14:paraId="4FF7F42E" w14:textId="77777777" w:rsidR="007C7DBA" w:rsidRPr="002B39B3" w:rsidRDefault="007C7DBA" w:rsidP="002B39B3">
      <w:pPr>
        <w:widowControl/>
        <w:rPr>
          <w:rFonts w:ascii="Times New Roman" w:hAnsi="Times New Roman"/>
          <w:color w:val="0E101A"/>
          <w:szCs w:val="24"/>
          <w:lang w:eastAsia="zh-TW"/>
        </w:rPr>
      </w:pPr>
    </w:p>
    <w:p w14:paraId="765F5B21" w14:textId="77777777" w:rsidR="002B39B3" w:rsidRPr="002B39B3" w:rsidRDefault="002B39B3" w:rsidP="002B39B3">
      <w:pPr>
        <w:widowControl/>
        <w:numPr>
          <w:ilvl w:val="0"/>
          <w:numId w:val="7"/>
        </w:numPr>
        <w:rPr>
          <w:rFonts w:ascii="Times New Roman" w:hAnsi="Times New Roman"/>
          <w:color w:val="0E101A"/>
          <w:szCs w:val="24"/>
        </w:rPr>
      </w:pPr>
      <w:proofErr w:type="gramStart"/>
      <w:r w:rsidRPr="002B39B3">
        <w:rPr>
          <w:rFonts w:ascii="Times New Roman" w:hAnsi="Times New Roman"/>
          <w:color w:val="0E101A"/>
          <w:szCs w:val="24"/>
        </w:rPr>
        <w:t>40-60 hour</w:t>
      </w:r>
      <w:proofErr w:type="gramEnd"/>
      <w:r w:rsidRPr="002B39B3">
        <w:rPr>
          <w:rFonts w:ascii="Times New Roman" w:hAnsi="Times New Roman"/>
          <w:color w:val="0E101A"/>
          <w:szCs w:val="24"/>
        </w:rPr>
        <w:t xml:space="preserve"> Certificate of Training from a Domestic Violence or Rape Crisis Program</w:t>
      </w:r>
    </w:p>
    <w:p w14:paraId="4337F9B3" w14:textId="77777777" w:rsidR="002B39B3" w:rsidRPr="002B39B3" w:rsidRDefault="002B39B3" w:rsidP="002B39B3">
      <w:pPr>
        <w:widowControl/>
        <w:numPr>
          <w:ilvl w:val="0"/>
          <w:numId w:val="7"/>
        </w:numPr>
        <w:rPr>
          <w:rFonts w:ascii="Times New Roman" w:hAnsi="Times New Roman"/>
          <w:color w:val="0E101A"/>
          <w:szCs w:val="24"/>
        </w:rPr>
      </w:pPr>
      <w:r w:rsidRPr="002B39B3">
        <w:rPr>
          <w:rFonts w:ascii="Times New Roman" w:hAnsi="Times New Roman"/>
          <w:color w:val="0E101A"/>
          <w:szCs w:val="24"/>
        </w:rPr>
        <w:t>Possession of a California Certified Entry-Level State-certified victim advocate certificate</w:t>
      </w:r>
    </w:p>
    <w:p w14:paraId="5573137B" w14:textId="77777777" w:rsidR="002B39B3" w:rsidRPr="002B39B3" w:rsidRDefault="002B39B3" w:rsidP="002B39B3">
      <w:pPr>
        <w:widowControl/>
        <w:rPr>
          <w:rFonts w:ascii="Times New Roman" w:hAnsi="Times New Roman"/>
          <w:color w:val="0E101A"/>
          <w:szCs w:val="24"/>
        </w:rPr>
      </w:pPr>
    </w:p>
    <w:p w14:paraId="3ABF2C27"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Contact Maria Lukan, Office Manager, at (510) 272-6179 to request an application.</w:t>
      </w:r>
    </w:p>
    <w:p w14:paraId="530D9F2C" w14:textId="77777777" w:rsidR="002B39B3" w:rsidRPr="002B39B3" w:rsidRDefault="002B39B3" w:rsidP="002B39B3">
      <w:pPr>
        <w:widowControl/>
        <w:rPr>
          <w:rFonts w:ascii="Times New Roman" w:hAnsi="Times New Roman"/>
          <w:color w:val="0E101A"/>
          <w:szCs w:val="24"/>
        </w:rPr>
      </w:pPr>
    </w:p>
    <w:p w14:paraId="4CA02E01" w14:textId="77777777" w:rsidR="007C7DBA" w:rsidRDefault="007C7DBA" w:rsidP="007C7DBA">
      <w:pPr>
        <w:rPr>
          <w:lang w:eastAsia="zh-TW"/>
        </w:rPr>
      </w:pPr>
    </w:p>
    <w:p w14:paraId="3811C018"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從家庭暴力或強姦危機計劃中獲得的</w:t>
      </w:r>
      <w:r>
        <w:rPr>
          <w:rFonts w:hint="eastAsia"/>
          <w:lang w:eastAsia="zh-TW"/>
        </w:rPr>
        <w:t>40-60</w:t>
      </w:r>
      <w:r>
        <w:rPr>
          <w:rFonts w:hint="eastAsia"/>
          <w:lang w:eastAsia="zh-TW"/>
        </w:rPr>
        <w:t>小時的培訓證書。</w:t>
      </w:r>
      <w:r>
        <w:rPr>
          <w:rFonts w:hint="eastAsia"/>
          <w:lang w:eastAsia="zh-TW"/>
        </w:rPr>
        <w:t xml:space="preserve"> </w:t>
      </w:r>
    </w:p>
    <w:p w14:paraId="1C03297E" w14:textId="77777777" w:rsidR="007C7DBA" w:rsidRDefault="007C7DBA" w:rsidP="007C7DBA">
      <w:pPr>
        <w:rPr>
          <w:lang w:eastAsia="zh-TW"/>
        </w:rPr>
      </w:pPr>
      <w:r>
        <w:rPr>
          <w:rFonts w:hint="eastAsia"/>
          <w:lang w:eastAsia="zh-TW"/>
        </w:rPr>
        <w:t>•</w:t>
      </w:r>
      <w:r>
        <w:rPr>
          <w:rFonts w:hint="eastAsia"/>
          <w:lang w:eastAsia="zh-TW"/>
        </w:rPr>
        <w:t xml:space="preserve"> </w:t>
      </w:r>
      <w:r>
        <w:rPr>
          <w:rFonts w:hint="eastAsia"/>
          <w:lang w:eastAsia="zh-TW"/>
        </w:rPr>
        <w:t>持有加州認證的入門級受害者辯護人證書。</w:t>
      </w:r>
    </w:p>
    <w:p w14:paraId="405B9945" w14:textId="77777777" w:rsidR="00E73133" w:rsidRDefault="00E73133" w:rsidP="007C7DBA">
      <w:pPr>
        <w:rPr>
          <w:lang w:eastAsia="zh-TW"/>
        </w:rPr>
      </w:pPr>
    </w:p>
    <w:p w14:paraId="1513C562" w14:textId="77777777" w:rsidR="007C7DBA" w:rsidRDefault="007C7DBA" w:rsidP="007C7DBA">
      <w:pPr>
        <w:rPr>
          <w:lang w:eastAsia="zh-TW"/>
        </w:rPr>
      </w:pPr>
      <w:r>
        <w:rPr>
          <w:rFonts w:hint="eastAsia"/>
          <w:lang w:eastAsia="zh-TW"/>
        </w:rPr>
        <w:t>請致電辦公室經理</w:t>
      </w:r>
      <w:r>
        <w:rPr>
          <w:rFonts w:hint="eastAsia"/>
          <w:lang w:eastAsia="zh-TW"/>
        </w:rPr>
        <w:t>Maria Lukan</w:t>
      </w:r>
      <w:r>
        <w:rPr>
          <w:rFonts w:hint="eastAsia"/>
          <w:lang w:eastAsia="zh-TW"/>
        </w:rPr>
        <w:t>，電話（</w:t>
      </w:r>
      <w:r>
        <w:rPr>
          <w:rFonts w:hint="eastAsia"/>
          <w:lang w:eastAsia="zh-TW"/>
        </w:rPr>
        <w:t>510</w:t>
      </w:r>
      <w:r>
        <w:rPr>
          <w:rFonts w:hint="eastAsia"/>
          <w:lang w:eastAsia="zh-TW"/>
        </w:rPr>
        <w:t>）</w:t>
      </w:r>
      <w:r>
        <w:rPr>
          <w:rFonts w:hint="eastAsia"/>
          <w:lang w:eastAsia="zh-TW"/>
        </w:rPr>
        <w:t>272-6179</w:t>
      </w:r>
      <w:r>
        <w:rPr>
          <w:rFonts w:hint="eastAsia"/>
          <w:lang w:eastAsia="zh-TW"/>
        </w:rPr>
        <w:t>申請。</w:t>
      </w:r>
    </w:p>
    <w:p w14:paraId="328807DC" w14:textId="77777777" w:rsidR="007C7DBA" w:rsidRDefault="007C7DBA" w:rsidP="007C7DBA">
      <w:pPr>
        <w:rPr>
          <w:lang w:eastAsia="zh-TW"/>
        </w:rPr>
      </w:pPr>
    </w:p>
    <w:p w14:paraId="27A252CC" w14:textId="77777777" w:rsidR="007C7DBA" w:rsidRPr="002B39B3" w:rsidRDefault="007C7DBA" w:rsidP="007C7DBA">
      <w:pPr>
        <w:widowControl/>
        <w:rPr>
          <w:rFonts w:ascii="Times New Roman" w:hAnsi="Times New Roman"/>
          <w:color w:val="0E101A"/>
          <w:szCs w:val="24"/>
        </w:rPr>
      </w:pPr>
      <w:r w:rsidRPr="002B39B3">
        <w:rPr>
          <w:rFonts w:ascii="Times New Roman" w:hAnsi="Times New Roman"/>
          <w:b/>
          <w:bCs/>
          <w:color w:val="0E101A"/>
          <w:szCs w:val="24"/>
        </w:rPr>
        <w:t>The Alameda County District Attorney's Office is an equal opportunity employer</w:t>
      </w:r>
      <w:r w:rsidRPr="002B39B3">
        <w:rPr>
          <w:rFonts w:ascii="Times New Roman" w:hAnsi="Times New Roman"/>
          <w:color w:val="0E101A"/>
          <w:szCs w:val="24"/>
        </w:rPr>
        <w:t>.</w:t>
      </w:r>
    </w:p>
    <w:p w14:paraId="194F27B7" w14:textId="77777777" w:rsidR="007C7DBA" w:rsidRDefault="007C7DBA" w:rsidP="007C7DBA">
      <w:pPr>
        <w:rPr>
          <w:lang w:eastAsia="zh-TW"/>
        </w:rPr>
      </w:pPr>
      <w:r>
        <w:rPr>
          <w:rFonts w:hint="eastAsia"/>
          <w:lang w:eastAsia="zh-TW"/>
        </w:rPr>
        <w:t>阿拉米達縣地區檢察官辦公室是一個平等就業機會雇主。</w:t>
      </w:r>
    </w:p>
    <w:p w14:paraId="0CB35586" w14:textId="77777777" w:rsidR="00FC1CB7" w:rsidRPr="00FC1CB7" w:rsidRDefault="00FC1CB7">
      <w:pPr>
        <w:tabs>
          <w:tab w:val="left" w:pos="-720"/>
        </w:tabs>
        <w:suppressAutoHyphens/>
        <w:ind w:right="-288"/>
        <w:jc w:val="both"/>
        <w:rPr>
          <w:rFonts w:ascii="Arial" w:hAnsi="Arial" w:cs="Arial"/>
          <w:spacing w:val="-3"/>
          <w:lang w:eastAsia="zh-TW"/>
        </w:rPr>
      </w:pPr>
    </w:p>
    <w:sectPr w:rsidR="00FC1CB7" w:rsidRPr="00FC1CB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2CA9" w14:textId="77777777" w:rsidR="00ED0CAB" w:rsidRDefault="00ED0CAB">
      <w:pPr>
        <w:spacing w:line="20" w:lineRule="exact"/>
      </w:pPr>
    </w:p>
  </w:endnote>
  <w:endnote w:type="continuationSeparator" w:id="0">
    <w:p w14:paraId="13820557" w14:textId="77777777" w:rsidR="00ED0CAB" w:rsidRDefault="00ED0CAB">
      <w:r>
        <w:t xml:space="preserve"> </w:t>
      </w:r>
    </w:p>
  </w:endnote>
  <w:endnote w:type="continuationNotice" w:id="1">
    <w:p w14:paraId="51A8917F" w14:textId="77777777" w:rsidR="00ED0CAB" w:rsidRDefault="00ED0CA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ingFang TC">
    <w:altName w:val="Microsoft JhengHei"/>
    <w:charset w:val="88"/>
    <w:family w:val="swiss"/>
    <w:pitch w:val="variable"/>
    <w:sig w:usb0="A00002FF" w:usb1="7ACFFDFB" w:usb2="00000017"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B871" w14:textId="77777777" w:rsidR="00ED0CAB" w:rsidRDefault="00ED0CAB">
      <w:r>
        <w:separator/>
      </w:r>
    </w:p>
  </w:footnote>
  <w:footnote w:type="continuationSeparator" w:id="0">
    <w:p w14:paraId="3D3446FA" w14:textId="77777777" w:rsidR="00ED0CAB" w:rsidRDefault="00ED0CAB">
      <w:r>
        <w:continuationSeparator/>
      </w:r>
    </w:p>
  </w:footnote>
  <w:footnote w:type="continuationNotice" w:id="1">
    <w:p w14:paraId="523D1FA1" w14:textId="77777777" w:rsidR="00ED0CAB" w:rsidRDefault="00ED0C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4F4"/>
    <w:multiLevelType w:val="hybridMultilevel"/>
    <w:tmpl w:val="BE5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201"/>
    <w:multiLevelType w:val="hybridMultilevel"/>
    <w:tmpl w:val="A5FA1894"/>
    <w:lvl w:ilvl="0" w:tplc="3BDAAB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A40BD"/>
    <w:multiLevelType w:val="multilevel"/>
    <w:tmpl w:val="CD3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D0D48"/>
    <w:multiLevelType w:val="hybridMultilevel"/>
    <w:tmpl w:val="CCDA6D80"/>
    <w:lvl w:ilvl="0" w:tplc="E75C7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016BC"/>
    <w:multiLevelType w:val="hybridMultilevel"/>
    <w:tmpl w:val="AED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2E26"/>
    <w:multiLevelType w:val="hybridMultilevel"/>
    <w:tmpl w:val="4AE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B0BC7"/>
    <w:multiLevelType w:val="hybridMultilevel"/>
    <w:tmpl w:val="115C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D1956"/>
    <w:multiLevelType w:val="hybridMultilevel"/>
    <w:tmpl w:val="317E3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A5387"/>
    <w:multiLevelType w:val="hybridMultilevel"/>
    <w:tmpl w:val="C4A21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2001999556">
    <w:abstractNumId w:val="1"/>
  </w:num>
  <w:num w:numId="2" w16cid:durableId="114756576">
    <w:abstractNumId w:val="7"/>
  </w:num>
  <w:num w:numId="3" w16cid:durableId="1381128522">
    <w:abstractNumId w:val="8"/>
  </w:num>
  <w:num w:numId="4" w16cid:durableId="1060785752">
    <w:abstractNumId w:val="6"/>
  </w:num>
  <w:num w:numId="5" w16cid:durableId="1287345550">
    <w:abstractNumId w:val="4"/>
  </w:num>
  <w:num w:numId="6" w16cid:durableId="29653760">
    <w:abstractNumId w:val="0"/>
  </w:num>
  <w:num w:numId="7" w16cid:durableId="252664065">
    <w:abstractNumId w:val="2"/>
  </w:num>
  <w:num w:numId="8" w16cid:durableId="1181626619">
    <w:abstractNumId w:val="5"/>
  </w:num>
  <w:num w:numId="9" w16cid:durableId="1366909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3F3"/>
    <w:rsid w:val="00006007"/>
    <w:rsid w:val="00045A4E"/>
    <w:rsid w:val="0005671D"/>
    <w:rsid w:val="00083563"/>
    <w:rsid w:val="00085B4B"/>
    <w:rsid w:val="00086D7D"/>
    <w:rsid w:val="00087A2D"/>
    <w:rsid w:val="00090163"/>
    <w:rsid w:val="000A2615"/>
    <w:rsid w:val="000A58F6"/>
    <w:rsid w:val="000D6DC8"/>
    <w:rsid w:val="001B4027"/>
    <w:rsid w:val="001C6341"/>
    <w:rsid w:val="001C7C83"/>
    <w:rsid w:val="001D4864"/>
    <w:rsid w:val="00265573"/>
    <w:rsid w:val="00290DDC"/>
    <w:rsid w:val="00297BB2"/>
    <w:rsid w:val="002B2D29"/>
    <w:rsid w:val="002B39B3"/>
    <w:rsid w:val="002C7D7B"/>
    <w:rsid w:val="002D3C21"/>
    <w:rsid w:val="003016C7"/>
    <w:rsid w:val="003233F3"/>
    <w:rsid w:val="00324798"/>
    <w:rsid w:val="00390483"/>
    <w:rsid w:val="00393715"/>
    <w:rsid w:val="003B087D"/>
    <w:rsid w:val="003E19BD"/>
    <w:rsid w:val="003E4BC3"/>
    <w:rsid w:val="00403E1A"/>
    <w:rsid w:val="00433D09"/>
    <w:rsid w:val="00484CB5"/>
    <w:rsid w:val="004947D4"/>
    <w:rsid w:val="005132B4"/>
    <w:rsid w:val="005313D2"/>
    <w:rsid w:val="00557D8D"/>
    <w:rsid w:val="0056695D"/>
    <w:rsid w:val="00590BE5"/>
    <w:rsid w:val="00591FC3"/>
    <w:rsid w:val="005920B8"/>
    <w:rsid w:val="005931F0"/>
    <w:rsid w:val="005A7E06"/>
    <w:rsid w:val="005C64B7"/>
    <w:rsid w:val="005D1BBC"/>
    <w:rsid w:val="005D5BF8"/>
    <w:rsid w:val="005D5FBD"/>
    <w:rsid w:val="0062343F"/>
    <w:rsid w:val="00660C43"/>
    <w:rsid w:val="0066688B"/>
    <w:rsid w:val="00667CDE"/>
    <w:rsid w:val="006E47F5"/>
    <w:rsid w:val="006F2EDE"/>
    <w:rsid w:val="00751C1D"/>
    <w:rsid w:val="007A2C8F"/>
    <w:rsid w:val="007A2FD3"/>
    <w:rsid w:val="007C7DBA"/>
    <w:rsid w:val="0087622B"/>
    <w:rsid w:val="008C36EC"/>
    <w:rsid w:val="008D22AC"/>
    <w:rsid w:val="00900312"/>
    <w:rsid w:val="0095695D"/>
    <w:rsid w:val="00972B82"/>
    <w:rsid w:val="00985619"/>
    <w:rsid w:val="009A4559"/>
    <w:rsid w:val="009A7FF8"/>
    <w:rsid w:val="009F1843"/>
    <w:rsid w:val="00A055FE"/>
    <w:rsid w:val="00A72C70"/>
    <w:rsid w:val="00A76447"/>
    <w:rsid w:val="00A937A8"/>
    <w:rsid w:val="00A950D9"/>
    <w:rsid w:val="00AA28F9"/>
    <w:rsid w:val="00AB54F1"/>
    <w:rsid w:val="00AC1203"/>
    <w:rsid w:val="00AC38B3"/>
    <w:rsid w:val="00AC49DA"/>
    <w:rsid w:val="00AC60E9"/>
    <w:rsid w:val="00AD1127"/>
    <w:rsid w:val="00AD2C25"/>
    <w:rsid w:val="00AD7ADF"/>
    <w:rsid w:val="00AF565E"/>
    <w:rsid w:val="00B14E79"/>
    <w:rsid w:val="00B15D82"/>
    <w:rsid w:val="00B537CB"/>
    <w:rsid w:val="00B6297C"/>
    <w:rsid w:val="00B70940"/>
    <w:rsid w:val="00B8236C"/>
    <w:rsid w:val="00BE0D2F"/>
    <w:rsid w:val="00BF5E9C"/>
    <w:rsid w:val="00C2224F"/>
    <w:rsid w:val="00C6144F"/>
    <w:rsid w:val="00C70FD7"/>
    <w:rsid w:val="00C90E09"/>
    <w:rsid w:val="00D03ECC"/>
    <w:rsid w:val="00D154D0"/>
    <w:rsid w:val="00D37B09"/>
    <w:rsid w:val="00D6209B"/>
    <w:rsid w:val="00D8041D"/>
    <w:rsid w:val="00DA6E05"/>
    <w:rsid w:val="00DF197B"/>
    <w:rsid w:val="00E07CBE"/>
    <w:rsid w:val="00E109AB"/>
    <w:rsid w:val="00E73133"/>
    <w:rsid w:val="00EB257A"/>
    <w:rsid w:val="00EC0A13"/>
    <w:rsid w:val="00ED0CAB"/>
    <w:rsid w:val="00EF416C"/>
    <w:rsid w:val="00F23898"/>
    <w:rsid w:val="00F37FE0"/>
    <w:rsid w:val="00F4063C"/>
    <w:rsid w:val="00F6217A"/>
    <w:rsid w:val="00F80A84"/>
    <w:rsid w:val="00F91924"/>
    <w:rsid w:val="00FB5951"/>
    <w:rsid w:val="00FB6A65"/>
    <w:rsid w:val="00FC1CB7"/>
    <w:rsid w:val="00FD187E"/>
    <w:rsid w:val="00FE1CDA"/>
    <w:rsid w:val="00FE42AA"/>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426B9C"/>
  <w15:chartTrackingRefBased/>
  <w15:docId w15:val="{578496A0-4FF8-4D4E-904A-2ACBCD08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center" w:pos="4824"/>
      </w:tabs>
      <w:suppressAutoHyphens/>
      <w:ind w:right="-288"/>
      <w:jc w:val="center"/>
      <w:outlineLvl w:val="0"/>
    </w:pPr>
    <w:rPr>
      <w:i/>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8236C"/>
    <w:rPr>
      <w:rFonts w:ascii="Tahoma" w:hAnsi="Tahoma" w:cs="Tahoma"/>
      <w:sz w:val="16"/>
      <w:szCs w:val="16"/>
    </w:rPr>
  </w:style>
  <w:style w:type="paragraph" w:styleId="Header">
    <w:name w:val="header"/>
    <w:basedOn w:val="Normal"/>
    <w:link w:val="HeaderChar"/>
    <w:rsid w:val="00FE1CDA"/>
    <w:pPr>
      <w:tabs>
        <w:tab w:val="center" w:pos="4680"/>
        <w:tab w:val="right" w:pos="9360"/>
      </w:tabs>
    </w:pPr>
  </w:style>
  <w:style w:type="character" w:customStyle="1" w:styleId="HeaderChar">
    <w:name w:val="Header Char"/>
    <w:link w:val="Header"/>
    <w:rsid w:val="00FE1CDA"/>
    <w:rPr>
      <w:rFonts w:ascii="Courier" w:hAnsi="Courier"/>
      <w:sz w:val="24"/>
    </w:rPr>
  </w:style>
  <w:style w:type="paragraph" w:styleId="Footer">
    <w:name w:val="footer"/>
    <w:basedOn w:val="Normal"/>
    <w:link w:val="FooterChar"/>
    <w:rsid w:val="00FE1CDA"/>
    <w:pPr>
      <w:tabs>
        <w:tab w:val="center" w:pos="4680"/>
        <w:tab w:val="right" w:pos="9360"/>
      </w:tabs>
    </w:pPr>
  </w:style>
  <w:style w:type="character" w:customStyle="1" w:styleId="FooterChar">
    <w:name w:val="Footer Char"/>
    <w:link w:val="Footer"/>
    <w:rsid w:val="00FE1CDA"/>
    <w:rPr>
      <w:rFonts w:ascii="Courier" w:hAnsi="Courier"/>
      <w:sz w:val="24"/>
    </w:rPr>
  </w:style>
  <w:style w:type="paragraph" w:styleId="NormalWeb">
    <w:name w:val="Normal (Web)"/>
    <w:basedOn w:val="Normal"/>
    <w:rsid w:val="002B39B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9F928F1B8F34081DF9E66DDA8F49C" ma:contentTypeVersion="11" ma:contentTypeDescription="Create a new document." ma:contentTypeScope="" ma:versionID="5240b49895a6dcf7dde324ce3d01154a">
  <xsd:schema xmlns:xsd="http://www.w3.org/2001/XMLSchema" xmlns:xs="http://www.w3.org/2001/XMLSchema" xmlns:p="http://schemas.microsoft.com/office/2006/metadata/properties" xmlns:ns3="e1fa4845-59b6-4160-9fc2-71776883467b" xmlns:ns4="e525f8d0-830e-4d68-8a7a-f27fa1be4de3" targetNamespace="http://schemas.microsoft.com/office/2006/metadata/properties" ma:root="true" ma:fieldsID="6f0cfe032b887373a973dd8155a931a1" ns3:_="" ns4:_="">
    <xsd:import namespace="e1fa4845-59b6-4160-9fc2-71776883467b"/>
    <xsd:import namespace="e525f8d0-830e-4d68-8a7a-f27fa1be4d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4845-59b6-4160-9fc2-717768834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5f8d0-830e-4d68-8a7a-f27fa1be4d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1fa4845-59b6-4160-9fc2-71776883467b" xsi:nil="true"/>
  </documentManagement>
</p:properties>
</file>

<file path=customXml/itemProps1.xml><?xml version="1.0" encoding="utf-8"?>
<ds:datastoreItem xmlns:ds="http://schemas.openxmlformats.org/officeDocument/2006/customXml" ds:itemID="{A4AA5829-1DE0-4A35-BC82-8F2649DBFDD6}">
  <ds:schemaRefs>
    <ds:schemaRef ds:uri="http://schemas.microsoft.com/sharepoint/v3/contenttype/forms"/>
  </ds:schemaRefs>
</ds:datastoreItem>
</file>

<file path=customXml/itemProps2.xml><?xml version="1.0" encoding="utf-8"?>
<ds:datastoreItem xmlns:ds="http://schemas.openxmlformats.org/officeDocument/2006/customXml" ds:itemID="{87EC4244-FB86-4156-9490-0EF8C48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a4845-59b6-4160-9fc2-71776883467b"/>
    <ds:schemaRef ds:uri="e525f8d0-830e-4d68-8a7a-f27fa1be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FEB38A-6465-4101-B036-E7C2ADAD216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Victim Witness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DA06</dc:creator>
  <cp:keywords/>
  <cp:lastModifiedBy>Molina, Kristina, DA</cp:lastModifiedBy>
  <cp:revision>2</cp:revision>
  <cp:lastPrinted>2023-02-28T18:08:00Z</cp:lastPrinted>
  <dcterms:created xsi:type="dcterms:W3CDTF">2023-04-06T18:00:00Z</dcterms:created>
  <dcterms:modified xsi:type="dcterms:W3CDTF">2023-04-06T18:00:00Z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0x0101000EC9F928F1B8F34081DF9E66DDA8F49C</vt:lpwstr>
  </property>
</Properties>
</file>